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4C0" w:rsidRDefault="00E254C0" w:rsidP="00E254C0">
      <w:pPr>
        <w:pBdr>
          <w:top w:val="nil"/>
          <w:left w:val="nil"/>
          <w:bottom w:val="nil"/>
          <w:right w:val="nil"/>
          <w:between w:val="nil"/>
        </w:pBdr>
        <w:tabs>
          <w:tab w:val="center" w:pos="4680"/>
          <w:tab w:val="right" w:pos="9360"/>
        </w:tabs>
        <w:jc w:val="center"/>
        <w:rPr>
          <w:color w:val="000000"/>
          <w:sz w:val="20"/>
          <w:szCs w:val="20"/>
        </w:rPr>
      </w:pPr>
      <w:r>
        <w:rPr>
          <w:rFonts w:ascii="Cambria" w:hAnsi="Cambria" w:cs="Arial"/>
          <w:b/>
          <w:noProof/>
          <w:color w:val="E36C0A"/>
          <w:sz w:val="32"/>
          <w:szCs w:val="38"/>
          <w:lang w:val="en-IN" w:eastAsia="en-IN"/>
        </w:rPr>
        <w:drawing>
          <wp:anchor distT="0" distB="0" distL="114300" distR="114300" simplePos="0" relativeHeight="251657216" behindDoc="0" locked="0" layoutInCell="1" allowOverlap="1" wp14:anchorId="5B8D621C" wp14:editId="59F9A8B5">
            <wp:simplePos x="0" y="0"/>
            <wp:positionH relativeFrom="column">
              <wp:posOffset>-701675</wp:posOffset>
            </wp:positionH>
            <wp:positionV relativeFrom="paragraph">
              <wp:posOffset>-118110</wp:posOffset>
            </wp:positionV>
            <wp:extent cx="1066800" cy="1066800"/>
            <wp:effectExtent l="0" t="0" r="0" b="0"/>
            <wp:wrapThrough wrapText="bothSides">
              <wp:wrapPolygon edited="0">
                <wp:start x="0" y="0"/>
                <wp:lineTo x="0" y="21214"/>
                <wp:lineTo x="21214" y="21214"/>
                <wp:lineTo x="21214" y="0"/>
                <wp:lineTo x="0" y="0"/>
              </wp:wrapPolygon>
            </wp:wrapThrough>
            <wp:docPr id="1" name="Picture 1" descr="Description: D:\11. Markcom Office\Logo\IIIT Sri City Chittoor_Logo_New_03April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11. Markcom Office\Logo\IIIT Sri City Chittoor_Logo_New_03April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4C0" w:rsidRDefault="00E254C0" w:rsidP="00E254C0">
      <w:pPr>
        <w:pBdr>
          <w:top w:val="nil"/>
          <w:left w:val="nil"/>
          <w:bottom w:val="nil"/>
          <w:right w:val="nil"/>
          <w:between w:val="nil"/>
        </w:pBdr>
        <w:tabs>
          <w:tab w:val="center" w:pos="4680"/>
          <w:tab w:val="right" w:pos="9360"/>
        </w:tabs>
        <w:jc w:val="center"/>
        <w:rPr>
          <w:color w:val="000000"/>
          <w:sz w:val="20"/>
          <w:szCs w:val="20"/>
        </w:rPr>
      </w:pPr>
    </w:p>
    <w:p w:rsidR="00E254C0" w:rsidRPr="00E254C0" w:rsidRDefault="00E254C0" w:rsidP="00E254C0">
      <w:pPr>
        <w:pBdr>
          <w:top w:val="nil"/>
          <w:left w:val="nil"/>
          <w:bottom w:val="nil"/>
          <w:right w:val="nil"/>
          <w:between w:val="nil"/>
        </w:pBdr>
        <w:tabs>
          <w:tab w:val="center" w:pos="4680"/>
          <w:tab w:val="right" w:pos="9360"/>
        </w:tabs>
        <w:jc w:val="center"/>
        <w:rPr>
          <w:color w:val="000000"/>
          <w:sz w:val="20"/>
          <w:szCs w:val="20"/>
        </w:rPr>
      </w:pPr>
      <w:r w:rsidRPr="00E32754">
        <w:rPr>
          <w:rFonts w:ascii="Arial" w:hAnsi="Arial" w:cs="Arial"/>
          <w:b/>
          <w:color w:val="F3710D"/>
          <w:position w:val="1"/>
          <w:sz w:val="28"/>
          <w:szCs w:val="28"/>
        </w:rPr>
        <w:t>I</w:t>
      </w:r>
      <w:r w:rsidRPr="00E32754">
        <w:rPr>
          <w:rFonts w:ascii="Arial" w:hAnsi="Arial" w:cs="Arial"/>
          <w:b/>
          <w:color w:val="F3710D"/>
          <w:spacing w:val="2"/>
          <w:position w:val="1"/>
          <w:sz w:val="28"/>
          <w:szCs w:val="28"/>
        </w:rPr>
        <w:t>n</w:t>
      </w:r>
      <w:r w:rsidRPr="00E32754">
        <w:rPr>
          <w:rFonts w:ascii="Arial" w:hAnsi="Arial" w:cs="Arial"/>
          <w:b/>
          <w:color w:val="F3710D"/>
          <w:position w:val="1"/>
          <w:sz w:val="28"/>
          <w:szCs w:val="28"/>
        </w:rPr>
        <w:t>di</w:t>
      </w:r>
      <w:r w:rsidRPr="00E32754">
        <w:rPr>
          <w:rFonts w:ascii="Arial" w:hAnsi="Arial" w:cs="Arial"/>
          <w:b/>
          <w:color w:val="F3710D"/>
          <w:spacing w:val="-3"/>
          <w:position w:val="1"/>
          <w:sz w:val="28"/>
          <w:szCs w:val="28"/>
        </w:rPr>
        <w:t>a</w:t>
      </w:r>
      <w:r w:rsidRPr="00E32754">
        <w:rPr>
          <w:rFonts w:ascii="Arial" w:hAnsi="Arial" w:cs="Arial"/>
          <w:b/>
          <w:color w:val="F3710D"/>
          <w:position w:val="1"/>
          <w:sz w:val="28"/>
          <w:szCs w:val="28"/>
        </w:rPr>
        <w:t xml:space="preserve">n </w:t>
      </w:r>
      <w:r w:rsidRPr="00E32754">
        <w:rPr>
          <w:rFonts w:ascii="Arial" w:hAnsi="Arial" w:cs="Arial"/>
          <w:b/>
          <w:color w:val="F3710D"/>
          <w:spacing w:val="-1"/>
          <w:position w:val="1"/>
          <w:sz w:val="28"/>
          <w:szCs w:val="28"/>
        </w:rPr>
        <w:t>In</w:t>
      </w:r>
      <w:r w:rsidRPr="00E32754">
        <w:rPr>
          <w:rFonts w:ascii="Arial" w:hAnsi="Arial" w:cs="Arial"/>
          <w:b/>
          <w:color w:val="F3710D"/>
          <w:position w:val="1"/>
          <w:sz w:val="28"/>
          <w:szCs w:val="28"/>
        </w:rPr>
        <w:t>sti</w:t>
      </w:r>
      <w:r w:rsidRPr="00E32754">
        <w:rPr>
          <w:rFonts w:ascii="Arial" w:hAnsi="Arial" w:cs="Arial"/>
          <w:b/>
          <w:color w:val="F3710D"/>
          <w:spacing w:val="-1"/>
          <w:position w:val="1"/>
          <w:sz w:val="28"/>
          <w:szCs w:val="28"/>
        </w:rPr>
        <w:t>t</w:t>
      </w:r>
      <w:r w:rsidRPr="00E32754">
        <w:rPr>
          <w:rFonts w:ascii="Arial" w:hAnsi="Arial" w:cs="Arial"/>
          <w:b/>
          <w:color w:val="F3710D"/>
          <w:position w:val="1"/>
          <w:sz w:val="28"/>
          <w:szCs w:val="28"/>
        </w:rPr>
        <w:t>ute of</w:t>
      </w:r>
      <w:r w:rsidRPr="00E32754">
        <w:rPr>
          <w:rFonts w:ascii="Arial" w:hAnsi="Arial" w:cs="Arial"/>
          <w:b/>
          <w:color w:val="F3710D"/>
          <w:spacing w:val="-1"/>
          <w:position w:val="1"/>
          <w:sz w:val="28"/>
          <w:szCs w:val="28"/>
        </w:rPr>
        <w:t xml:space="preserve"> I</w:t>
      </w:r>
      <w:r w:rsidRPr="00E32754">
        <w:rPr>
          <w:rFonts w:ascii="Arial" w:hAnsi="Arial" w:cs="Arial"/>
          <w:b/>
          <w:color w:val="F3710D"/>
          <w:position w:val="1"/>
          <w:sz w:val="28"/>
          <w:szCs w:val="28"/>
        </w:rPr>
        <w:t>n</w:t>
      </w:r>
      <w:r w:rsidRPr="00E32754">
        <w:rPr>
          <w:rFonts w:ascii="Arial" w:hAnsi="Arial" w:cs="Arial"/>
          <w:b/>
          <w:color w:val="F3710D"/>
          <w:spacing w:val="1"/>
          <w:position w:val="1"/>
          <w:sz w:val="28"/>
          <w:szCs w:val="28"/>
        </w:rPr>
        <w:t>f</w:t>
      </w:r>
      <w:r w:rsidRPr="00E32754">
        <w:rPr>
          <w:rFonts w:ascii="Arial" w:hAnsi="Arial" w:cs="Arial"/>
          <w:b/>
          <w:color w:val="F3710D"/>
          <w:position w:val="1"/>
          <w:sz w:val="28"/>
          <w:szCs w:val="28"/>
        </w:rPr>
        <w:t>ormat</w:t>
      </w:r>
      <w:r w:rsidRPr="00E32754">
        <w:rPr>
          <w:rFonts w:ascii="Arial" w:hAnsi="Arial" w:cs="Arial"/>
          <w:b/>
          <w:color w:val="F3710D"/>
          <w:spacing w:val="-3"/>
          <w:position w:val="1"/>
          <w:sz w:val="28"/>
          <w:szCs w:val="28"/>
        </w:rPr>
        <w:t>i</w:t>
      </w:r>
      <w:r w:rsidRPr="00E32754">
        <w:rPr>
          <w:rFonts w:ascii="Arial" w:hAnsi="Arial" w:cs="Arial"/>
          <w:b/>
          <w:color w:val="F3710D"/>
          <w:position w:val="1"/>
          <w:sz w:val="28"/>
          <w:szCs w:val="28"/>
        </w:rPr>
        <w:t xml:space="preserve">on </w:t>
      </w:r>
      <w:r w:rsidRPr="00E32754">
        <w:rPr>
          <w:rFonts w:ascii="Arial" w:hAnsi="Arial" w:cs="Arial"/>
          <w:b/>
          <w:color w:val="F3710D"/>
          <w:spacing w:val="1"/>
          <w:position w:val="1"/>
          <w:sz w:val="28"/>
          <w:szCs w:val="28"/>
        </w:rPr>
        <w:t>T</w:t>
      </w:r>
      <w:r w:rsidRPr="00E32754">
        <w:rPr>
          <w:rFonts w:ascii="Arial" w:hAnsi="Arial" w:cs="Arial"/>
          <w:b/>
          <w:color w:val="F3710D"/>
          <w:spacing w:val="-3"/>
          <w:position w:val="1"/>
          <w:sz w:val="28"/>
          <w:szCs w:val="28"/>
        </w:rPr>
        <w:t>e</w:t>
      </w:r>
      <w:r w:rsidRPr="00E32754">
        <w:rPr>
          <w:rFonts w:ascii="Arial" w:hAnsi="Arial" w:cs="Arial"/>
          <w:b/>
          <w:color w:val="F3710D"/>
          <w:position w:val="1"/>
          <w:sz w:val="28"/>
          <w:szCs w:val="28"/>
        </w:rPr>
        <w:t>c</w:t>
      </w:r>
      <w:r w:rsidRPr="00E32754">
        <w:rPr>
          <w:rFonts w:ascii="Arial" w:hAnsi="Arial" w:cs="Arial"/>
          <w:b/>
          <w:color w:val="F3710D"/>
          <w:spacing w:val="1"/>
          <w:position w:val="1"/>
          <w:sz w:val="28"/>
          <w:szCs w:val="28"/>
        </w:rPr>
        <w:t>h</w:t>
      </w:r>
      <w:r w:rsidRPr="00E32754">
        <w:rPr>
          <w:rFonts w:ascii="Arial" w:hAnsi="Arial" w:cs="Arial"/>
          <w:b/>
          <w:color w:val="F3710D"/>
          <w:spacing w:val="-1"/>
          <w:position w:val="1"/>
          <w:sz w:val="28"/>
          <w:szCs w:val="28"/>
        </w:rPr>
        <w:t>n</w:t>
      </w:r>
      <w:r w:rsidRPr="00E32754">
        <w:rPr>
          <w:rFonts w:ascii="Arial" w:hAnsi="Arial" w:cs="Arial"/>
          <w:b/>
          <w:color w:val="F3710D"/>
          <w:position w:val="1"/>
          <w:sz w:val="28"/>
          <w:szCs w:val="28"/>
        </w:rPr>
        <w:t>ology Sri City, Chittoor</w:t>
      </w:r>
    </w:p>
    <w:p w:rsidR="00E254C0" w:rsidRPr="001C5D9E" w:rsidRDefault="00E254C0" w:rsidP="00E254C0">
      <w:pPr>
        <w:jc w:val="center"/>
        <w:rPr>
          <w:rFonts w:ascii="Arial" w:hAnsi="Arial" w:cs="Arial"/>
        </w:rPr>
      </w:pPr>
      <w:r w:rsidRPr="001C5D9E">
        <w:rPr>
          <w:rFonts w:ascii="Arial" w:hAnsi="Arial" w:cs="Arial"/>
          <w:iCs/>
        </w:rPr>
        <w:t xml:space="preserve">(An Institute of National Importance under </w:t>
      </w:r>
      <w:r>
        <w:rPr>
          <w:rFonts w:ascii="Arial" w:hAnsi="Arial" w:cs="Arial"/>
          <w:iCs/>
        </w:rPr>
        <w:t xml:space="preserve">an </w:t>
      </w:r>
      <w:r w:rsidRPr="001C5D9E">
        <w:rPr>
          <w:rFonts w:ascii="Arial" w:hAnsi="Arial" w:cs="Arial"/>
          <w:iCs/>
        </w:rPr>
        <w:t>Act of Parliament)</w:t>
      </w:r>
    </w:p>
    <w:p w:rsidR="00E254C0" w:rsidRDefault="00E254C0" w:rsidP="00E254C0">
      <w:pPr>
        <w:tabs>
          <w:tab w:val="left" w:pos="1843"/>
          <w:tab w:val="left" w:pos="2160"/>
          <w:tab w:val="left" w:pos="4628"/>
        </w:tabs>
        <w:spacing w:line="200" w:lineRule="exact"/>
      </w:pPr>
      <w:r>
        <w:tab/>
      </w:r>
      <w:r>
        <w:tab/>
      </w:r>
      <w:r>
        <w:tab/>
      </w:r>
    </w:p>
    <w:p w:rsidR="00E254C0" w:rsidRDefault="00E254C0" w:rsidP="00E254C0">
      <w:pPr>
        <w:pStyle w:val="Header"/>
      </w:pPr>
      <w:r>
        <w:rPr>
          <w:noProof/>
          <w:lang w:val="en-IN" w:eastAsia="en-IN"/>
        </w:rPr>
        <mc:AlternateContent>
          <mc:Choice Requires="wpg">
            <w:drawing>
              <wp:anchor distT="4294967294" distB="4294967294" distL="114300" distR="114300" simplePos="0" relativeHeight="251659264" behindDoc="1" locked="0" layoutInCell="1" allowOverlap="1" wp14:anchorId="35C5F16B" wp14:editId="05CB5617">
                <wp:simplePos x="0" y="0"/>
                <wp:positionH relativeFrom="page">
                  <wp:posOffset>38100</wp:posOffset>
                </wp:positionH>
                <wp:positionV relativeFrom="page">
                  <wp:posOffset>1323974</wp:posOffset>
                </wp:positionV>
                <wp:extent cx="7724775" cy="66675"/>
                <wp:effectExtent l="0" t="0" r="28575" b="0"/>
                <wp:wrapNone/>
                <wp:docPr id="2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4775" cy="66675"/>
                          <a:chOff x="0" y="2062"/>
                          <a:chExt cx="11925" cy="0"/>
                        </a:xfrm>
                      </wpg:grpSpPr>
                      <wps:wsp>
                        <wps:cNvPr id="22" name="Freeform 8"/>
                        <wps:cNvSpPr>
                          <a:spLocks/>
                        </wps:cNvSpPr>
                        <wps:spPr bwMode="auto">
                          <a:xfrm>
                            <a:off x="0" y="2062"/>
                            <a:ext cx="11925" cy="0"/>
                          </a:xfrm>
                          <a:custGeom>
                            <a:avLst/>
                            <a:gdLst>
                              <a:gd name="T0" fmla="*/ 11909 w 11925"/>
                              <a:gd name="T1" fmla="*/ 0 w 11925"/>
                              <a:gd name="T2" fmla="*/ 0 60000 65536"/>
                              <a:gd name="T3" fmla="*/ 0 60000 65536"/>
                            </a:gdLst>
                            <a:ahLst/>
                            <a:cxnLst>
                              <a:cxn ang="T2">
                                <a:pos x="T0" y="0"/>
                              </a:cxn>
                              <a:cxn ang="T3">
                                <a:pos x="T1" y="0"/>
                              </a:cxn>
                            </a:cxnLst>
                            <a:rect l="0" t="0" r="r" b="b"/>
                            <a:pathLst>
                              <a:path w="11925">
                                <a:moveTo>
                                  <a:pt x="11909" y="0"/>
                                </a:moveTo>
                                <a:lnTo>
                                  <a:pt x="0" y="0"/>
                                </a:lnTo>
                              </a:path>
                            </a:pathLst>
                          </a:custGeom>
                          <a:noFill/>
                          <a:ln w="15875">
                            <a:solidFill>
                              <a:srgbClr val="F371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7"/>
                        <wps:cNvSpPr>
                          <a:spLocks/>
                        </wps:cNvSpPr>
                        <wps:spPr bwMode="auto">
                          <a:xfrm>
                            <a:off x="0" y="2062"/>
                            <a:ext cx="11925" cy="0"/>
                          </a:xfrm>
                          <a:custGeom>
                            <a:avLst/>
                            <a:gdLst>
                              <a:gd name="T0" fmla="*/ 0 w 11925"/>
                              <a:gd name="T1" fmla="*/ 11909 w 11925"/>
                              <a:gd name="T2" fmla="*/ 0 60000 65536"/>
                              <a:gd name="T3" fmla="*/ 0 60000 65536"/>
                            </a:gdLst>
                            <a:ahLst/>
                            <a:cxnLst>
                              <a:cxn ang="T2">
                                <a:pos x="T0" y="0"/>
                              </a:cxn>
                              <a:cxn ang="T3">
                                <a:pos x="T1" y="0"/>
                              </a:cxn>
                            </a:cxnLst>
                            <a:rect l="0" t="0" r="r" b="b"/>
                            <a:pathLst>
                              <a:path w="11925">
                                <a:moveTo>
                                  <a:pt x="0" y="0"/>
                                </a:moveTo>
                                <a:lnTo>
                                  <a:pt x="11909" y="0"/>
                                </a:lnTo>
                              </a:path>
                            </a:pathLst>
                          </a:custGeom>
                          <a:noFill/>
                          <a:ln w="15875">
                            <a:solidFill>
                              <a:srgbClr val="F371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E96F0" id="Group 6" o:spid="_x0000_s1026" style="position:absolute;margin-left:3pt;margin-top:104.25pt;width:608.25pt;height:5.25pt;z-index:-251657216;mso-wrap-distance-top:-6e-5mm;mso-wrap-distance-bottom:-6e-5mm;mso-position-horizontal-relative:page;mso-position-vertical-relative:page" coordorigin=",2062" coordsize="11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">
                <v:shape id="Freeform 8" o:spid="_x0000_s1027" style="position:absolute;top:2062;width:11925;height:0;visibility:visible;mso-wrap-style:square;v-text-anchor:top" coordsize="11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" path="m11909,l,e" filled="f" strokecolor="#f3710d" strokeweight="1.25pt">
                  <v:path arrowok="t" o:connecttype="custom" o:connectlocs="11909,0;0,0" o:connectangles="0,0"/>
                </v:shape>
                <v:shape id="Freeform 7" o:spid="_x0000_s1028" style="position:absolute;top:2062;width:11925;height:0;visibility:visible;mso-wrap-style:square;v-text-anchor:top" coordsize="11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" path="m,l11909,e" filled="f" strokecolor="#f3710d" strokeweight="1.25pt">
                  <v:path arrowok="t" o:connecttype="custom" o:connectlocs="0,0;11909,0" o:connectangles="0,0"/>
                </v:shape>
                <w10:wrap anchorx="page" anchory="page"/>
              </v:group>
            </w:pict>
          </mc:Fallback>
        </mc:AlternateContent>
      </w:r>
    </w:p>
    <w:p w:rsidR="00E254C0" w:rsidRDefault="00E254C0" w:rsidP="00AA6C5D">
      <w:pPr>
        <w:jc w:val="center"/>
        <w:rPr>
          <w:rFonts w:ascii="Cambria" w:eastAsia="Cambria" w:hAnsi="Cambria" w:cs="Cambria"/>
          <w:b/>
          <w:color w:val="E36C09"/>
          <w:sz w:val="30"/>
          <w:szCs w:val="30"/>
        </w:rPr>
      </w:pPr>
    </w:p>
    <w:p w:rsidR="00C31081" w:rsidRPr="003D190A" w:rsidRDefault="004A27D4" w:rsidP="00966C2F">
      <w:pPr>
        <w:spacing w:after="200" w:line="276" w:lineRule="auto"/>
        <w:jc w:val="center"/>
        <w:rPr>
          <w:rFonts w:ascii="Times New Roman" w:eastAsia="Cambria" w:hAnsi="Times New Roman" w:cs="Times New Roman"/>
          <w:sz w:val="24"/>
          <w:szCs w:val="24"/>
        </w:rPr>
      </w:pPr>
      <w:r w:rsidRPr="003D190A">
        <w:rPr>
          <w:rFonts w:ascii="Times New Roman" w:eastAsia="Cambria" w:hAnsi="Times New Roman" w:cs="Times New Roman"/>
          <w:sz w:val="24"/>
          <w:szCs w:val="24"/>
        </w:rPr>
        <w:t>Reference No: IIITS/Recruitment/Staff/202</w:t>
      </w:r>
      <w:r w:rsidR="004D7303">
        <w:rPr>
          <w:rFonts w:ascii="Times New Roman" w:eastAsia="Cambria" w:hAnsi="Times New Roman" w:cs="Times New Roman"/>
          <w:sz w:val="24"/>
          <w:szCs w:val="24"/>
        </w:rPr>
        <w:t>2</w:t>
      </w:r>
      <w:r w:rsidRPr="003D190A">
        <w:rPr>
          <w:rFonts w:ascii="Times New Roman" w:eastAsia="Cambria" w:hAnsi="Times New Roman" w:cs="Times New Roman"/>
          <w:sz w:val="24"/>
          <w:szCs w:val="24"/>
        </w:rPr>
        <w:t>/0</w:t>
      </w:r>
      <w:r w:rsidR="004D7303">
        <w:rPr>
          <w:rFonts w:ascii="Times New Roman" w:eastAsia="Cambria" w:hAnsi="Times New Roman" w:cs="Times New Roman"/>
          <w:sz w:val="24"/>
          <w:szCs w:val="24"/>
        </w:rPr>
        <w:t>2/01(0</w:t>
      </w:r>
      <w:r w:rsidR="00ED2FA9">
        <w:rPr>
          <w:rFonts w:ascii="Times New Roman" w:eastAsia="Cambria" w:hAnsi="Times New Roman" w:cs="Times New Roman"/>
          <w:sz w:val="24"/>
          <w:szCs w:val="24"/>
        </w:rPr>
        <w:t>2</w:t>
      </w:r>
      <w:r w:rsidR="004D7303">
        <w:rPr>
          <w:rFonts w:ascii="Times New Roman" w:eastAsia="Cambria" w:hAnsi="Times New Roman" w:cs="Times New Roman"/>
          <w:sz w:val="24"/>
          <w:szCs w:val="24"/>
        </w:rPr>
        <w:t>)/</w:t>
      </w:r>
      <w:r w:rsidR="00ED2FA9">
        <w:rPr>
          <w:rFonts w:ascii="Times New Roman" w:eastAsia="Cambria" w:hAnsi="Times New Roman" w:cs="Times New Roman"/>
          <w:sz w:val="24"/>
          <w:szCs w:val="24"/>
        </w:rPr>
        <w:t>Placement Officer</w:t>
      </w:r>
    </w:p>
    <w:p w:rsidR="00C31081" w:rsidRPr="00812EC5" w:rsidRDefault="004A27D4">
      <w:pPr>
        <w:pBdr>
          <w:top w:val="nil"/>
          <w:left w:val="nil"/>
          <w:bottom w:val="nil"/>
          <w:right w:val="nil"/>
          <w:between w:val="nil"/>
        </w:pBdr>
        <w:spacing w:line="276" w:lineRule="auto"/>
        <w:jc w:val="both"/>
        <w:rPr>
          <w:rFonts w:ascii="Times New Roman" w:eastAsia="Cambria" w:hAnsi="Times New Roman" w:cs="Times New Roman"/>
          <w:sz w:val="24"/>
          <w:szCs w:val="24"/>
        </w:rPr>
      </w:pPr>
      <w:r w:rsidRPr="00812EC5">
        <w:rPr>
          <w:rFonts w:ascii="Times New Roman" w:eastAsia="Cambria" w:hAnsi="Times New Roman" w:cs="Times New Roman"/>
          <w:sz w:val="24"/>
          <w:szCs w:val="24"/>
        </w:rPr>
        <w:t xml:space="preserve">Opening Date:  </w:t>
      </w:r>
      <w:r w:rsidR="004D7303">
        <w:rPr>
          <w:rFonts w:ascii="Times New Roman" w:eastAsia="Cambria" w:hAnsi="Times New Roman" w:cs="Times New Roman"/>
          <w:sz w:val="24"/>
          <w:szCs w:val="24"/>
        </w:rPr>
        <w:t>February</w:t>
      </w:r>
      <w:r w:rsidRPr="00812EC5">
        <w:rPr>
          <w:rFonts w:ascii="Times New Roman" w:eastAsia="Cambria" w:hAnsi="Times New Roman" w:cs="Times New Roman"/>
          <w:sz w:val="24"/>
          <w:szCs w:val="24"/>
        </w:rPr>
        <w:t xml:space="preserve"> </w:t>
      </w:r>
      <w:r w:rsidR="004D7303">
        <w:rPr>
          <w:rFonts w:ascii="Times New Roman" w:eastAsia="Cambria" w:hAnsi="Times New Roman" w:cs="Times New Roman"/>
          <w:sz w:val="24"/>
          <w:szCs w:val="24"/>
        </w:rPr>
        <w:t>23</w:t>
      </w:r>
      <w:r w:rsidRPr="00812EC5">
        <w:rPr>
          <w:rFonts w:ascii="Times New Roman" w:eastAsia="Cambria" w:hAnsi="Times New Roman" w:cs="Times New Roman"/>
          <w:sz w:val="24"/>
          <w:szCs w:val="24"/>
        </w:rPr>
        <w:t>, 202</w:t>
      </w:r>
      <w:r w:rsidR="004D7303">
        <w:rPr>
          <w:rFonts w:ascii="Times New Roman" w:eastAsia="Cambria" w:hAnsi="Times New Roman" w:cs="Times New Roman"/>
          <w:sz w:val="24"/>
          <w:szCs w:val="24"/>
        </w:rPr>
        <w:t>2</w:t>
      </w:r>
      <w:r w:rsidRPr="00812EC5">
        <w:rPr>
          <w:rFonts w:ascii="Times New Roman" w:eastAsia="Cambria" w:hAnsi="Times New Roman" w:cs="Times New Roman"/>
          <w:sz w:val="24"/>
          <w:szCs w:val="24"/>
        </w:rPr>
        <w:tab/>
      </w:r>
      <w:r w:rsidRPr="00812EC5">
        <w:rPr>
          <w:rFonts w:ascii="Times New Roman" w:eastAsia="Cambria" w:hAnsi="Times New Roman" w:cs="Times New Roman"/>
          <w:sz w:val="24"/>
          <w:szCs w:val="24"/>
        </w:rPr>
        <w:tab/>
      </w:r>
      <w:r w:rsidRPr="00812EC5">
        <w:rPr>
          <w:rFonts w:ascii="Times New Roman" w:eastAsia="Cambria" w:hAnsi="Times New Roman" w:cs="Times New Roman"/>
          <w:sz w:val="24"/>
          <w:szCs w:val="24"/>
        </w:rPr>
        <w:tab/>
        <w:t xml:space="preserve">       </w:t>
      </w:r>
      <w:r w:rsidRPr="00812EC5">
        <w:rPr>
          <w:rFonts w:ascii="Times New Roman" w:eastAsia="Cambria" w:hAnsi="Times New Roman" w:cs="Times New Roman"/>
          <w:sz w:val="24"/>
          <w:szCs w:val="24"/>
        </w:rPr>
        <w:tab/>
        <w:t xml:space="preserve">  Closing Date: </w:t>
      </w:r>
      <w:r w:rsidR="004D7303">
        <w:rPr>
          <w:rFonts w:ascii="Times New Roman" w:eastAsia="Cambria" w:hAnsi="Times New Roman" w:cs="Times New Roman"/>
          <w:sz w:val="24"/>
          <w:szCs w:val="24"/>
        </w:rPr>
        <w:t>March</w:t>
      </w:r>
      <w:r w:rsidRPr="00812EC5">
        <w:rPr>
          <w:rFonts w:ascii="Times New Roman" w:eastAsia="Cambria" w:hAnsi="Times New Roman" w:cs="Times New Roman"/>
          <w:sz w:val="24"/>
          <w:szCs w:val="24"/>
        </w:rPr>
        <w:t xml:space="preserve"> </w:t>
      </w:r>
      <w:r w:rsidR="004D7303">
        <w:rPr>
          <w:rFonts w:ascii="Times New Roman" w:eastAsia="Cambria" w:hAnsi="Times New Roman" w:cs="Times New Roman"/>
          <w:sz w:val="24"/>
          <w:szCs w:val="24"/>
        </w:rPr>
        <w:t>14</w:t>
      </w:r>
      <w:r w:rsidRPr="00812EC5">
        <w:rPr>
          <w:rFonts w:ascii="Times New Roman" w:eastAsia="Cambria" w:hAnsi="Times New Roman" w:cs="Times New Roman"/>
          <w:sz w:val="24"/>
          <w:szCs w:val="24"/>
        </w:rPr>
        <w:t>, 202</w:t>
      </w:r>
      <w:r w:rsidR="004D7303">
        <w:rPr>
          <w:rFonts w:ascii="Times New Roman" w:eastAsia="Cambria" w:hAnsi="Times New Roman" w:cs="Times New Roman"/>
          <w:sz w:val="24"/>
          <w:szCs w:val="24"/>
        </w:rPr>
        <w:t>2</w:t>
      </w:r>
    </w:p>
    <w:p w:rsidR="00E254C0" w:rsidRDefault="00E254C0">
      <w:pPr>
        <w:jc w:val="both"/>
        <w:rPr>
          <w:rFonts w:ascii="Times New Roman" w:eastAsia="Cambria" w:hAnsi="Times New Roman" w:cs="Times New Roman"/>
          <w:b/>
          <w:color w:val="000000"/>
          <w:sz w:val="24"/>
          <w:szCs w:val="24"/>
        </w:rPr>
      </w:pPr>
    </w:p>
    <w:p w:rsidR="00E254C0" w:rsidRPr="00B7138E" w:rsidRDefault="00E254C0" w:rsidP="00E254C0">
      <w:pPr>
        <w:jc w:val="center"/>
        <w:rPr>
          <w:rFonts w:ascii="Cambria" w:eastAsia="Cambria" w:hAnsi="Cambria" w:cs="Cambria"/>
          <w:b/>
          <w:bCs/>
          <w:color w:val="335988"/>
          <w:sz w:val="28"/>
          <w:szCs w:val="32"/>
          <w:highlight w:val="white"/>
          <w:lang w:val="en-IN" w:eastAsia="en-IN"/>
        </w:rPr>
      </w:pPr>
      <w:r w:rsidRPr="00B7138E">
        <w:rPr>
          <w:rFonts w:ascii="Cambria" w:eastAsia="Cambria" w:hAnsi="Cambria" w:cs="Cambria"/>
          <w:b/>
          <w:bCs/>
          <w:color w:val="335988"/>
          <w:sz w:val="28"/>
          <w:szCs w:val="32"/>
          <w:highlight w:val="white"/>
          <w:lang w:val="en-IN" w:eastAsia="en-IN"/>
        </w:rPr>
        <w:t xml:space="preserve">Advertisement for Recruitment of </w:t>
      </w:r>
    </w:p>
    <w:p w:rsidR="00E254C0" w:rsidRPr="00B7138E" w:rsidRDefault="00ED2FA9" w:rsidP="00E254C0">
      <w:pPr>
        <w:jc w:val="center"/>
        <w:rPr>
          <w:rFonts w:ascii="Cambria" w:eastAsia="Cambria" w:hAnsi="Cambria" w:cs="Cambria"/>
          <w:b/>
          <w:bCs/>
          <w:color w:val="335988"/>
          <w:sz w:val="28"/>
          <w:szCs w:val="32"/>
          <w:highlight w:val="white"/>
          <w:lang w:val="en-IN" w:eastAsia="en-IN"/>
        </w:rPr>
      </w:pPr>
      <w:r>
        <w:rPr>
          <w:rFonts w:ascii="Cambria" w:eastAsia="Cambria" w:hAnsi="Cambria" w:cs="Cambria"/>
          <w:b/>
          <w:bCs/>
          <w:color w:val="335988"/>
          <w:sz w:val="28"/>
          <w:szCs w:val="32"/>
          <w:highlight w:val="white"/>
          <w:lang w:val="en-IN" w:eastAsia="en-IN"/>
        </w:rPr>
        <w:t>Placement Officer</w:t>
      </w:r>
      <w:r w:rsidR="00E254C0" w:rsidRPr="0050096F">
        <w:rPr>
          <w:rFonts w:ascii="Cambria" w:eastAsia="Cambria" w:hAnsi="Cambria" w:cs="Cambria"/>
          <w:b/>
          <w:bCs/>
          <w:color w:val="335988"/>
          <w:sz w:val="28"/>
          <w:szCs w:val="32"/>
          <w:highlight w:val="white"/>
          <w:lang w:val="en-IN" w:eastAsia="en-IN"/>
        </w:rPr>
        <w:t xml:space="preserve"> on contract basis</w:t>
      </w:r>
    </w:p>
    <w:p w:rsidR="00E254C0" w:rsidRPr="00E84C05" w:rsidRDefault="00E254C0" w:rsidP="00E254C0">
      <w:pPr>
        <w:jc w:val="center"/>
        <w:rPr>
          <w:rFonts w:ascii="Cambria" w:eastAsia="Cambria" w:hAnsi="Cambria" w:cs="Cambria"/>
          <w:b/>
          <w:bCs/>
          <w:color w:val="335988"/>
          <w:sz w:val="32"/>
          <w:szCs w:val="32"/>
          <w:highlight w:val="white"/>
          <w:lang w:val="en-IN" w:eastAsia="en-IN"/>
        </w:rPr>
      </w:pPr>
    </w:p>
    <w:p w:rsidR="00E254C0" w:rsidRPr="004A7367" w:rsidRDefault="00E254C0" w:rsidP="00E254C0">
      <w:pPr>
        <w:autoSpaceDE w:val="0"/>
        <w:autoSpaceDN w:val="0"/>
        <w:adjustRightInd w:val="0"/>
        <w:jc w:val="both"/>
        <w:rPr>
          <w:rFonts w:ascii="Cambria" w:hAnsi="Cambria" w:cs="Arial"/>
        </w:rPr>
      </w:pPr>
      <w:r w:rsidRPr="004A7367">
        <w:rPr>
          <w:rFonts w:ascii="Cambria" w:hAnsi="Cambria" w:cs="Arial"/>
        </w:rPr>
        <w:t xml:space="preserve">Indian Institute of Information Technology Sri City Chittoor (IIITS) was established by Government of India as an </w:t>
      </w:r>
      <w:r w:rsidRPr="004A7367">
        <w:rPr>
          <w:rFonts w:ascii="Cambria" w:hAnsi="Cambria" w:cs="Arial"/>
          <w:i/>
        </w:rPr>
        <w:t>Institute of National Importance under the Act of Parliament</w:t>
      </w:r>
      <w:r w:rsidRPr="004A7367">
        <w:rPr>
          <w:rFonts w:ascii="Cambria" w:hAnsi="Cambria" w:cs="Arial"/>
        </w:rPr>
        <w:t xml:space="preserve"> in PPP model along with Government of Andhra Pradesh and Industry Partners-Sri City Foundation and Sri City Pvt. Limited. </w:t>
      </w:r>
    </w:p>
    <w:p w:rsidR="00E254C0" w:rsidRPr="004A7367" w:rsidRDefault="00E254C0" w:rsidP="00E254C0">
      <w:pPr>
        <w:autoSpaceDE w:val="0"/>
        <w:autoSpaceDN w:val="0"/>
        <w:adjustRightInd w:val="0"/>
        <w:jc w:val="both"/>
        <w:rPr>
          <w:rFonts w:ascii="Cambria" w:hAnsi="Cambria" w:cs="Arial"/>
        </w:rPr>
      </w:pPr>
    </w:p>
    <w:p w:rsidR="00E254C0" w:rsidRPr="004A7367" w:rsidRDefault="00E254C0" w:rsidP="00E254C0">
      <w:pPr>
        <w:autoSpaceDE w:val="0"/>
        <w:autoSpaceDN w:val="0"/>
        <w:adjustRightInd w:val="0"/>
        <w:jc w:val="both"/>
        <w:rPr>
          <w:rFonts w:ascii="Cambria" w:hAnsi="Cambria" w:cs="Arial"/>
        </w:rPr>
      </w:pPr>
      <w:r w:rsidRPr="004A7367">
        <w:rPr>
          <w:rFonts w:ascii="Cambria" w:hAnsi="Cambria" w:cs="Arial"/>
        </w:rPr>
        <w:t>IIITS is located in Sri City (www.sricity.in), a decade old state of the art industrial city</w:t>
      </w:r>
      <w:r>
        <w:rPr>
          <w:rFonts w:ascii="Cambria" w:hAnsi="Cambria" w:cs="Arial"/>
        </w:rPr>
        <w:t xml:space="preserve"> located about 60 KMs</w:t>
      </w:r>
      <w:r w:rsidRPr="004A7367">
        <w:rPr>
          <w:rFonts w:ascii="Cambria" w:hAnsi="Cambria" w:cs="Arial"/>
        </w:rPr>
        <w:t xml:space="preserve"> north of Chennai</w:t>
      </w:r>
      <w:r>
        <w:rPr>
          <w:rFonts w:ascii="Cambria" w:hAnsi="Cambria" w:cs="Arial"/>
        </w:rPr>
        <w:t>. Sri City is</w:t>
      </w:r>
      <w:r w:rsidRPr="004A7367">
        <w:rPr>
          <w:rFonts w:ascii="Cambria" w:hAnsi="Cambria" w:cs="Arial"/>
        </w:rPr>
        <w:t xml:space="preserve"> spread over 8000 acres encompassing a multi-product Special Economic Zone (SEZ), Domestic Tariff Zone (DTZ), Free Trade &amp; Warehousing Zone (FTWZ) and Electronics Manufacturing Cluster. Sri City is hosting over 175 companies from 27 countries. The institute has access to the industries and social infrastructure available in Sri City t</w:t>
      </w:r>
      <w:r>
        <w:rPr>
          <w:rFonts w:ascii="Cambria" w:hAnsi="Cambria" w:cs="Arial"/>
        </w:rPr>
        <w:t xml:space="preserve">hrough the Industry Partner.  </w:t>
      </w:r>
    </w:p>
    <w:p w:rsidR="00E254C0" w:rsidRPr="004A7367" w:rsidRDefault="00E254C0" w:rsidP="00E254C0">
      <w:pPr>
        <w:jc w:val="both"/>
        <w:rPr>
          <w:rFonts w:ascii="Cambria" w:hAnsi="Cambria"/>
        </w:rPr>
      </w:pPr>
    </w:p>
    <w:p w:rsidR="00E254C0" w:rsidRPr="000904A6" w:rsidRDefault="00E254C0" w:rsidP="00E254C0">
      <w:pPr>
        <w:autoSpaceDE w:val="0"/>
        <w:autoSpaceDN w:val="0"/>
        <w:adjustRightInd w:val="0"/>
        <w:jc w:val="both"/>
        <w:rPr>
          <w:rFonts w:ascii="Cambria" w:hAnsi="Cambria" w:cs="Arial"/>
        </w:rPr>
      </w:pPr>
      <w:r w:rsidRPr="000904A6">
        <w:rPr>
          <w:rFonts w:ascii="Cambria" w:hAnsi="Cambria" w:cs="Arial"/>
        </w:rPr>
        <w:t xml:space="preserve">Established in 2013, IIIT Sri City Chittoor (IIITS) has emerged to be one of the top institutes among its peers due to academic and research advancements. The institute presently offers UG </w:t>
      </w:r>
      <w:proofErr w:type="spellStart"/>
      <w:r w:rsidRPr="000904A6">
        <w:rPr>
          <w:rFonts w:ascii="Cambria" w:hAnsi="Cambria" w:cs="Arial"/>
        </w:rPr>
        <w:t>programmes</w:t>
      </w:r>
      <w:proofErr w:type="spellEnd"/>
      <w:r w:rsidRPr="000904A6">
        <w:rPr>
          <w:rFonts w:ascii="Cambria" w:hAnsi="Cambria" w:cs="Arial"/>
        </w:rPr>
        <w:t xml:space="preserve"> in two disciplines- Computer Science and Engineering (CSE) and Electronics and Communication Engineering (ECE). It is proposed to offer Minors in the UG </w:t>
      </w:r>
      <w:proofErr w:type="spellStart"/>
      <w:r w:rsidRPr="000904A6">
        <w:rPr>
          <w:rFonts w:ascii="Cambria" w:hAnsi="Cambria" w:cs="Arial"/>
        </w:rPr>
        <w:t>programmes</w:t>
      </w:r>
      <w:proofErr w:type="spellEnd"/>
      <w:r w:rsidRPr="000904A6">
        <w:rPr>
          <w:rFonts w:ascii="Cambria" w:hAnsi="Cambria" w:cs="Arial"/>
        </w:rPr>
        <w:t xml:space="preserve"> in thrust areas such as Cyber Security, Smart Manufacturing, AI &amp; Machine Learning, </w:t>
      </w:r>
      <w:proofErr w:type="spellStart"/>
      <w:r w:rsidRPr="000904A6">
        <w:rPr>
          <w:rFonts w:ascii="Cambria" w:hAnsi="Cambria" w:cs="Arial"/>
        </w:rPr>
        <w:t>FinTech</w:t>
      </w:r>
      <w:proofErr w:type="spellEnd"/>
      <w:r w:rsidRPr="000904A6">
        <w:rPr>
          <w:rFonts w:ascii="Cambria" w:hAnsi="Cambria" w:cs="Arial"/>
        </w:rPr>
        <w:t xml:space="preserve">, Cyber-Physical Systems, Data Analytics, and so on. IIITS has a significant focus on research demonstrated through sponsored projects and scholarly publications. The institute offers MS and PhD </w:t>
      </w:r>
      <w:proofErr w:type="spellStart"/>
      <w:r w:rsidRPr="000904A6">
        <w:rPr>
          <w:rFonts w:ascii="Cambria" w:hAnsi="Cambria" w:cs="Arial"/>
        </w:rPr>
        <w:t>programmes</w:t>
      </w:r>
      <w:proofErr w:type="spellEnd"/>
      <w:r w:rsidRPr="000904A6">
        <w:rPr>
          <w:rFonts w:ascii="Cambria" w:hAnsi="Cambria" w:cs="Arial"/>
        </w:rPr>
        <w:t xml:space="preserve"> in both disciplines</w:t>
      </w:r>
    </w:p>
    <w:p w:rsidR="00E254C0" w:rsidRPr="004A7367" w:rsidRDefault="00E254C0" w:rsidP="00E254C0">
      <w:pPr>
        <w:jc w:val="both"/>
        <w:rPr>
          <w:rFonts w:ascii="Cambria" w:hAnsi="Cambria" w:cs="Arial"/>
        </w:rPr>
      </w:pPr>
    </w:p>
    <w:p w:rsidR="00E254C0" w:rsidRPr="000904A6" w:rsidRDefault="00E254C0" w:rsidP="00E254C0">
      <w:pPr>
        <w:autoSpaceDE w:val="0"/>
        <w:autoSpaceDN w:val="0"/>
        <w:adjustRightInd w:val="0"/>
        <w:jc w:val="both"/>
        <w:rPr>
          <w:rFonts w:ascii="Cambria" w:hAnsi="Cambria" w:cs="Arial"/>
        </w:rPr>
      </w:pPr>
      <w:r w:rsidRPr="000904A6">
        <w:rPr>
          <w:rFonts w:ascii="Cambria" w:hAnsi="Cambria" w:cs="Arial"/>
        </w:rPr>
        <w:t>IIITS envisions to be a globally known institution for IT education, research and development. The institute has special thrust to attract and retain talented faculty members who can make a mark in teaching and research at the international level. The current faculty members at IIITS are from leading universities from India and abroad with excellent teaching and research credentials.</w:t>
      </w:r>
    </w:p>
    <w:p w:rsidR="00E254C0" w:rsidRDefault="00E254C0">
      <w:pPr>
        <w:jc w:val="both"/>
        <w:rPr>
          <w:rFonts w:ascii="Times New Roman" w:eastAsia="Cambria" w:hAnsi="Times New Roman" w:cs="Times New Roman"/>
          <w:b/>
          <w:color w:val="000000"/>
          <w:sz w:val="24"/>
          <w:szCs w:val="24"/>
        </w:rPr>
      </w:pPr>
    </w:p>
    <w:p w:rsidR="003167A5" w:rsidRPr="00DB5544" w:rsidRDefault="003167A5">
      <w:pPr>
        <w:jc w:val="both"/>
        <w:rPr>
          <w:rFonts w:ascii="Cambria" w:hAnsi="Cambria" w:cs="Arial"/>
          <w:b/>
        </w:rPr>
      </w:pPr>
      <w:r w:rsidRPr="00DB5544">
        <w:rPr>
          <w:rFonts w:ascii="Cambria" w:hAnsi="Cambria" w:cs="Arial"/>
          <w:b/>
        </w:rPr>
        <w:t>1. Job Description:</w:t>
      </w:r>
    </w:p>
    <w:p w:rsidR="003167A5" w:rsidRDefault="003167A5">
      <w:pPr>
        <w:jc w:val="both"/>
        <w:rPr>
          <w:rFonts w:ascii="Times New Roman" w:eastAsia="Cambria" w:hAnsi="Times New Roman" w:cs="Times New Roman"/>
          <w:b/>
          <w:color w:val="000000"/>
          <w:sz w:val="24"/>
          <w:szCs w:val="24"/>
        </w:rPr>
      </w:pPr>
    </w:p>
    <w:p w:rsidR="00DC5E11" w:rsidRPr="00DB5544" w:rsidRDefault="00DC5E11" w:rsidP="00DC5E11">
      <w:pPr>
        <w:pStyle w:val="NoSpacing"/>
        <w:jc w:val="both"/>
        <w:rPr>
          <w:rFonts w:ascii="Cambria" w:hAnsi="Cambria" w:cs="Arial"/>
        </w:rPr>
      </w:pPr>
      <w:r w:rsidRPr="00DB5544">
        <w:rPr>
          <w:rFonts w:ascii="Cambria" w:hAnsi="Cambria" w:cs="Arial"/>
        </w:rPr>
        <w:t>IIITS is looking for qualified candidates to be appoin</w:t>
      </w:r>
      <w:r w:rsidR="00DB5544" w:rsidRPr="00DB5544">
        <w:rPr>
          <w:rFonts w:ascii="Cambria" w:hAnsi="Cambria" w:cs="Arial"/>
        </w:rPr>
        <w:t xml:space="preserve">ted as a full-time </w:t>
      </w:r>
      <w:r w:rsidRPr="00DB5544">
        <w:rPr>
          <w:rFonts w:ascii="Cambria" w:hAnsi="Cambria" w:cs="Arial"/>
        </w:rPr>
        <w:t>Placement</w:t>
      </w:r>
      <w:r w:rsidRPr="00DB5544">
        <w:rPr>
          <w:rFonts w:ascii="Cambria" w:hAnsi="Cambria" w:cs="Arial"/>
        </w:rPr>
        <w:t xml:space="preserve"> </w:t>
      </w:r>
      <w:r w:rsidR="00DB5544" w:rsidRPr="00DB5544">
        <w:rPr>
          <w:rFonts w:ascii="Cambria" w:hAnsi="Cambria" w:cs="Arial"/>
        </w:rPr>
        <w:t>Officer</w:t>
      </w:r>
      <w:r w:rsidRPr="00DB5544">
        <w:rPr>
          <w:rFonts w:ascii="Cambria" w:hAnsi="Cambria" w:cs="Arial"/>
        </w:rPr>
        <w:t>. Placement Officer is responsible for handling all facets of campus</w:t>
      </w:r>
      <w:r w:rsidRPr="00DB5544">
        <w:rPr>
          <w:rFonts w:ascii="Cambria" w:hAnsi="Cambria" w:cs="Arial"/>
        </w:rPr>
        <w:t xml:space="preserve"> </w:t>
      </w:r>
      <w:r w:rsidRPr="00DB5544">
        <w:rPr>
          <w:rFonts w:ascii="Cambria" w:hAnsi="Cambria" w:cs="Arial"/>
        </w:rPr>
        <w:t>placements, including Internships for UG students of IIIT Sri City. This involves establishing</w:t>
      </w:r>
      <w:r w:rsidRPr="00DB5544">
        <w:rPr>
          <w:rFonts w:ascii="Cambria" w:hAnsi="Cambria" w:cs="Arial"/>
        </w:rPr>
        <w:t xml:space="preserve"> </w:t>
      </w:r>
      <w:r w:rsidRPr="00DB5544">
        <w:rPr>
          <w:rFonts w:ascii="Cambria" w:hAnsi="Cambria" w:cs="Arial"/>
        </w:rPr>
        <w:t>contact with companies, arranging for tests and group discussions, holding pre-placement talks,</w:t>
      </w:r>
      <w:r w:rsidRPr="00DB5544">
        <w:rPr>
          <w:rFonts w:ascii="Cambria" w:hAnsi="Cambria" w:cs="Arial"/>
        </w:rPr>
        <w:t xml:space="preserve"> </w:t>
      </w:r>
      <w:r w:rsidRPr="00DB5544">
        <w:rPr>
          <w:rFonts w:ascii="Cambria" w:hAnsi="Cambria" w:cs="Arial"/>
        </w:rPr>
        <w:t>conducting final interviews, and any other kind of recruitment related activity. The role also</w:t>
      </w:r>
      <w:r w:rsidRPr="00DB5544">
        <w:rPr>
          <w:rFonts w:ascii="Cambria" w:hAnsi="Cambria" w:cs="Arial"/>
        </w:rPr>
        <w:t xml:space="preserve"> </w:t>
      </w:r>
      <w:r w:rsidRPr="00DB5544">
        <w:rPr>
          <w:rFonts w:ascii="Cambria" w:hAnsi="Cambria" w:cs="Arial"/>
        </w:rPr>
        <w:t>involves providing guidance to students seeking higher education.</w:t>
      </w:r>
    </w:p>
    <w:p w:rsidR="00DC5E11" w:rsidRDefault="00DC5E11">
      <w:pPr>
        <w:rPr>
          <w:rFonts w:ascii="Times New Roman" w:eastAsia="Cambria" w:hAnsi="Times New Roman" w:cs="Times New Roman"/>
          <w:sz w:val="24"/>
          <w:szCs w:val="24"/>
        </w:rPr>
      </w:pPr>
    </w:p>
    <w:p w:rsidR="00EC2B45" w:rsidRDefault="00EC2B45" w:rsidP="00B77684">
      <w:pPr>
        <w:autoSpaceDE w:val="0"/>
        <w:autoSpaceDN w:val="0"/>
        <w:adjustRightInd w:val="0"/>
        <w:rPr>
          <w:rFonts w:ascii="Cambria" w:hAnsi="Cambria" w:cs="Cambria"/>
          <w:color w:val="000000"/>
          <w:lang w:val="en-IN"/>
        </w:rPr>
      </w:pPr>
    </w:p>
    <w:p w:rsidR="00EC2B45" w:rsidRPr="00DB5544" w:rsidRDefault="00EC2B45" w:rsidP="00EC2B45">
      <w:pPr>
        <w:autoSpaceDE w:val="0"/>
        <w:autoSpaceDN w:val="0"/>
        <w:adjustRightInd w:val="0"/>
        <w:jc w:val="center"/>
        <w:rPr>
          <w:rFonts w:ascii="Cambria" w:hAnsi="Cambria" w:cs="Arial"/>
        </w:rPr>
      </w:pPr>
      <w:r w:rsidRPr="00DB5544">
        <w:rPr>
          <w:rFonts w:ascii="Cambria" w:hAnsi="Cambria" w:cs="Arial"/>
        </w:rPr>
        <w:t>1 of 3</w:t>
      </w:r>
    </w:p>
    <w:p w:rsidR="00EC2B45" w:rsidRDefault="00EC2B45" w:rsidP="00B77684">
      <w:pPr>
        <w:autoSpaceDE w:val="0"/>
        <w:autoSpaceDN w:val="0"/>
        <w:adjustRightInd w:val="0"/>
        <w:rPr>
          <w:rFonts w:ascii="Cambria" w:hAnsi="Cambria" w:cs="Cambria"/>
          <w:color w:val="000000"/>
          <w:lang w:val="en-IN"/>
        </w:rPr>
      </w:pPr>
    </w:p>
    <w:p w:rsidR="00EC2B45" w:rsidRDefault="00EC2B45" w:rsidP="00B77684">
      <w:pPr>
        <w:autoSpaceDE w:val="0"/>
        <w:autoSpaceDN w:val="0"/>
        <w:adjustRightInd w:val="0"/>
        <w:rPr>
          <w:rFonts w:ascii="Cambria" w:hAnsi="Cambria" w:cs="Cambria"/>
          <w:color w:val="000000"/>
          <w:lang w:val="en-IN"/>
        </w:rPr>
      </w:pPr>
    </w:p>
    <w:p w:rsidR="00EC2B45" w:rsidRDefault="00EC2B45" w:rsidP="00B77684">
      <w:pPr>
        <w:autoSpaceDE w:val="0"/>
        <w:autoSpaceDN w:val="0"/>
        <w:adjustRightInd w:val="0"/>
        <w:rPr>
          <w:rFonts w:ascii="Cambria" w:hAnsi="Cambria" w:cs="Cambria"/>
          <w:color w:val="000000"/>
          <w:lang w:val="en-IN"/>
        </w:rPr>
      </w:pPr>
    </w:p>
    <w:p w:rsidR="00EC2B45" w:rsidRDefault="00EC2B45" w:rsidP="00B77684">
      <w:pPr>
        <w:autoSpaceDE w:val="0"/>
        <w:autoSpaceDN w:val="0"/>
        <w:adjustRightInd w:val="0"/>
        <w:rPr>
          <w:rFonts w:ascii="Cambria" w:hAnsi="Cambria" w:cs="Cambria"/>
          <w:color w:val="000000"/>
          <w:lang w:val="en-IN"/>
        </w:rPr>
      </w:pPr>
    </w:p>
    <w:p w:rsidR="00EC2B45" w:rsidRDefault="00EC2B45" w:rsidP="00B77684">
      <w:pPr>
        <w:autoSpaceDE w:val="0"/>
        <w:autoSpaceDN w:val="0"/>
        <w:adjustRightInd w:val="0"/>
        <w:rPr>
          <w:rFonts w:ascii="Cambria" w:hAnsi="Cambria" w:cs="Cambria"/>
          <w:color w:val="000000"/>
          <w:lang w:val="en-IN"/>
        </w:rPr>
      </w:pPr>
    </w:p>
    <w:p w:rsidR="00EC2B45" w:rsidRDefault="00EC2B45" w:rsidP="00B77684">
      <w:pPr>
        <w:autoSpaceDE w:val="0"/>
        <w:autoSpaceDN w:val="0"/>
        <w:adjustRightInd w:val="0"/>
        <w:rPr>
          <w:rFonts w:ascii="Cambria" w:hAnsi="Cambria" w:cs="Cambria"/>
          <w:color w:val="000000"/>
          <w:lang w:val="en-IN"/>
        </w:rPr>
      </w:pPr>
    </w:p>
    <w:p w:rsidR="00DB5544" w:rsidRDefault="00DB5544" w:rsidP="00B77684">
      <w:pPr>
        <w:autoSpaceDE w:val="0"/>
        <w:autoSpaceDN w:val="0"/>
        <w:adjustRightInd w:val="0"/>
        <w:rPr>
          <w:rFonts w:ascii="Cambria" w:hAnsi="Cambria" w:cs="Cambria"/>
          <w:color w:val="000000"/>
          <w:lang w:val="en-IN"/>
        </w:rPr>
      </w:pPr>
    </w:p>
    <w:p w:rsidR="00EC2B45" w:rsidRDefault="00EC2B45" w:rsidP="00B77684">
      <w:pPr>
        <w:autoSpaceDE w:val="0"/>
        <w:autoSpaceDN w:val="0"/>
        <w:adjustRightInd w:val="0"/>
        <w:rPr>
          <w:rFonts w:ascii="Cambria" w:hAnsi="Cambria" w:cs="Cambria"/>
          <w:color w:val="000000"/>
          <w:lang w:val="en-IN"/>
        </w:rPr>
      </w:pPr>
    </w:p>
    <w:p w:rsidR="00EC2B45" w:rsidRDefault="00EC2B45" w:rsidP="00B77684">
      <w:pPr>
        <w:autoSpaceDE w:val="0"/>
        <w:autoSpaceDN w:val="0"/>
        <w:adjustRightInd w:val="0"/>
        <w:rPr>
          <w:rFonts w:ascii="Cambria" w:hAnsi="Cambria" w:cs="Cambria"/>
          <w:color w:val="000000"/>
          <w:lang w:val="en-IN"/>
        </w:rPr>
      </w:pPr>
    </w:p>
    <w:p w:rsidR="00EC2B45" w:rsidRDefault="00EC2B45" w:rsidP="00B77684">
      <w:pPr>
        <w:autoSpaceDE w:val="0"/>
        <w:autoSpaceDN w:val="0"/>
        <w:adjustRightInd w:val="0"/>
        <w:rPr>
          <w:rFonts w:ascii="Cambria" w:hAnsi="Cambria" w:cs="Cambria"/>
          <w:color w:val="000000"/>
          <w:lang w:val="en-IN"/>
        </w:rPr>
      </w:pPr>
    </w:p>
    <w:p w:rsidR="00B77684" w:rsidRPr="00DB5544" w:rsidRDefault="00B77684" w:rsidP="00B77684">
      <w:pPr>
        <w:autoSpaceDE w:val="0"/>
        <w:autoSpaceDN w:val="0"/>
        <w:adjustRightInd w:val="0"/>
        <w:rPr>
          <w:rFonts w:asciiTheme="majorHAnsi" w:hAnsiTheme="majorHAnsi" w:cs="Cambria"/>
          <w:color w:val="000000"/>
          <w:lang w:val="en-IN"/>
        </w:rPr>
      </w:pPr>
      <w:r w:rsidRPr="00DB5544">
        <w:rPr>
          <w:rFonts w:asciiTheme="majorHAnsi" w:hAnsiTheme="majorHAnsi" w:cs="Cambria"/>
          <w:color w:val="000000"/>
          <w:lang w:val="en-IN"/>
        </w:rPr>
        <w:t>Responsibilities:</w:t>
      </w:r>
    </w:p>
    <w:p w:rsidR="00B77684" w:rsidRPr="00DB5544" w:rsidRDefault="00B77684" w:rsidP="0058509C">
      <w:pPr>
        <w:pStyle w:val="NoSpacing"/>
        <w:numPr>
          <w:ilvl w:val="0"/>
          <w:numId w:val="6"/>
        </w:numPr>
        <w:jc w:val="both"/>
        <w:rPr>
          <w:rFonts w:asciiTheme="majorHAnsi" w:hAnsiTheme="majorHAnsi"/>
          <w:lang w:val="en-IN"/>
        </w:rPr>
      </w:pPr>
      <w:r w:rsidRPr="00DB5544">
        <w:rPr>
          <w:rFonts w:asciiTheme="majorHAnsi" w:hAnsiTheme="majorHAnsi"/>
          <w:lang w:val="en-IN"/>
        </w:rPr>
        <w:t>Responsible for providing overall guidance to students for their careers.</w:t>
      </w:r>
    </w:p>
    <w:p w:rsidR="0075109F" w:rsidRPr="00DB5544" w:rsidRDefault="0075109F" w:rsidP="0075109F">
      <w:pPr>
        <w:pStyle w:val="ListParagraph"/>
        <w:numPr>
          <w:ilvl w:val="0"/>
          <w:numId w:val="6"/>
        </w:numPr>
        <w:autoSpaceDE w:val="0"/>
        <w:autoSpaceDN w:val="0"/>
        <w:adjustRightInd w:val="0"/>
        <w:rPr>
          <w:rFonts w:asciiTheme="majorHAnsi" w:hAnsiTheme="majorHAnsi" w:cs="Segoe UI"/>
          <w:sz w:val="21"/>
          <w:szCs w:val="21"/>
          <w:lang w:val="en-IN"/>
        </w:rPr>
      </w:pPr>
      <w:r w:rsidRPr="00DB5544">
        <w:rPr>
          <w:rFonts w:asciiTheme="majorHAnsi" w:hAnsiTheme="majorHAnsi" w:cs="Segoe UI"/>
          <w:color w:val="000000"/>
          <w:sz w:val="20"/>
          <w:szCs w:val="20"/>
          <w:lang w:val="en-IN"/>
        </w:rPr>
        <w:t>Communicate with students in a</w:t>
      </w:r>
      <w:r w:rsidRPr="00DB5544">
        <w:rPr>
          <w:rFonts w:asciiTheme="majorHAnsi" w:hAnsiTheme="majorHAnsi" w:cs="Segoe UI"/>
          <w:color w:val="000000"/>
          <w:sz w:val="20"/>
          <w:szCs w:val="20"/>
          <w:lang w:val="en-IN"/>
        </w:rPr>
        <w:t>n</w:t>
      </w:r>
      <w:r w:rsidRPr="00DB5544">
        <w:rPr>
          <w:rFonts w:asciiTheme="majorHAnsi" w:hAnsiTheme="majorHAnsi" w:cs="Segoe UI"/>
          <w:color w:val="000000"/>
          <w:sz w:val="20"/>
          <w:szCs w:val="20"/>
          <w:lang w:val="en-IN"/>
        </w:rPr>
        <w:t xml:space="preserve"> emphatic manner to understand the </w:t>
      </w:r>
      <w:r w:rsidRPr="00DB5544">
        <w:rPr>
          <w:rFonts w:asciiTheme="majorHAnsi" w:hAnsiTheme="majorHAnsi" w:cs="Segoe UI"/>
          <w:color w:val="000000"/>
          <w:sz w:val="20"/>
          <w:szCs w:val="20"/>
          <w:lang w:val="en-IN"/>
        </w:rPr>
        <w:t>student’s</w:t>
      </w:r>
      <w:r w:rsidRPr="00DB5544">
        <w:rPr>
          <w:rFonts w:asciiTheme="majorHAnsi" w:hAnsiTheme="majorHAnsi" w:cs="Segoe UI"/>
          <w:color w:val="000000"/>
          <w:sz w:val="20"/>
          <w:szCs w:val="20"/>
          <w:lang w:val="en-IN"/>
        </w:rPr>
        <w:t xml:space="preserve"> aspirations and lead the student to reach his dream career.</w:t>
      </w:r>
    </w:p>
    <w:p w:rsidR="00B77684" w:rsidRPr="00DB5544" w:rsidRDefault="00B77684" w:rsidP="0058509C">
      <w:pPr>
        <w:pStyle w:val="NoSpacing"/>
        <w:numPr>
          <w:ilvl w:val="0"/>
          <w:numId w:val="6"/>
        </w:numPr>
        <w:jc w:val="both"/>
        <w:rPr>
          <w:rFonts w:asciiTheme="majorHAnsi" w:hAnsiTheme="majorHAnsi"/>
          <w:lang w:val="en-IN"/>
        </w:rPr>
      </w:pPr>
      <w:r w:rsidRPr="00DB5544">
        <w:rPr>
          <w:rFonts w:asciiTheme="majorHAnsi" w:hAnsiTheme="majorHAnsi"/>
          <w:lang w:val="en-IN"/>
        </w:rPr>
        <w:t>Collate information from leading companies about skills required for various job profiles.</w:t>
      </w:r>
    </w:p>
    <w:p w:rsidR="00B77684" w:rsidRPr="00DB5544" w:rsidRDefault="00B77684" w:rsidP="0058509C">
      <w:pPr>
        <w:pStyle w:val="NoSpacing"/>
        <w:numPr>
          <w:ilvl w:val="0"/>
          <w:numId w:val="6"/>
        </w:numPr>
        <w:jc w:val="both"/>
        <w:rPr>
          <w:rFonts w:asciiTheme="majorHAnsi" w:hAnsiTheme="majorHAnsi"/>
          <w:lang w:val="en-IN"/>
        </w:rPr>
      </w:pPr>
      <w:r w:rsidRPr="00DB5544">
        <w:rPr>
          <w:rFonts w:asciiTheme="majorHAnsi" w:hAnsiTheme="majorHAnsi"/>
          <w:lang w:val="en-IN"/>
        </w:rPr>
        <w:t>Support mapping of knowledge and skills required with curriculum and work with</w:t>
      </w:r>
      <w:r w:rsidRPr="00DB5544">
        <w:rPr>
          <w:rFonts w:asciiTheme="majorHAnsi" w:hAnsiTheme="majorHAnsi"/>
          <w:lang w:val="en-IN"/>
        </w:rPr>
        <w:t xml:space="preserve"> </w:t>
      </w:r>
      <w:r w:rsidRPr="00DB5544">
        <w:rPr>
          <w:rFonts w:asciiTheme="majorHAnsi" w:hAnsiTheme="majorHAnsi"/>
          <w:lang w:val="en-IN"/>
        </w:rPr>
        <w:t>individual faculty to ensure relevant courses cover the knowledge and skills.</w:t>
      </w:r>
    </w:p>
    <w:p w:rsidR="00B77684" w:rsidRPr="00DB5544" w:rsidRDefault="00B77684" w:rsidP="00F366CB">
      <w:pPr>
        <w:pStyle w:val="NoSpacing"/>
        <w:numPr>
          <w:ilvl w:val="0"/>
          <w:numId w:val="6"/>
        </w:numPr>
        <w:jc w:val="both"/>
        <w:rPr>
          <w:rFonts w:asciiTheme="majorHAnsi" w:hAnsiTheme="majorHAnsi"/>
          <w:lang w:val="en-IN"/>
        </w:rPr>
      </w:pPr>
      <w:r w:rsidRPr="00DB5544">
        <w:rPr>
          <w:rFonts w:asciiTheme="majorHAnsi" w:hAnsiTheme="majorHAnsi"/>
          <w:lang w:val="en-IN"/>
        </w:rPr>
        <w:t>Profile students based on standard tests and provide guidance &amp; training for improvement</w:t>
      </w:r>
      <w:r w:rsidR="000C45DD" w:rsidRPr="00DB5544">
        <w:rPr>
          <w:rFonts w:asciiTheme="majorHAnsi" w:hAnsiTheme="majorHAnsi"/>
          <w:lang w:val="en-IN"/>
        </w:rPr>
        <w:t xml:space="preserve"> </w:t>
      </w:r>
      <w:r w:rsidRPr="00DB5544">
        <w:rPr>
          <w:rFonts w:asciiTheme="majorHAnsi" w:hAnsiTheme="majorHAnsi"/>
          <w:lang w:val="en-IN"/>
        </w:rPr>
        <w:t>with internal faculty and consultants.</w:t>
      </w:r>
    </w:p>
    <w:p w:rsidR="00B77684" w:rsidRPr="00DB5544" w:rsidRDefault="00B77684" w:rsidP="00ED63B5">
      <w:pPr>
        <w:pStyle w:val="NoSpacing"/>
        <w:numPr>
          <w:ilvl w:val="0"/>
          <w:numId w:val="6"/>
        </w:numPr>
        <w:jc w:val="both"/>
        <w:rPr>
          <w:rFonts w:asciiTheme="majorHAnsi" w:hAnsiTheme="majorHAnsi"/>
          <w:lang w:val="en-IN"/>
        </w:rPr>
      </w:pPr>
      <w:r w:rsidRPr="00DB5544">
        <w:rPr>
          <w:rFonts w:asciiTheme="majorHAnsi" w:hAnsiTheme="majorHAnsi"/>
          <w:lang w:val="en-IN"/>
        </w:rPr>
        <w:t>Systematically augment companies for campus recruitment to increase the number of offers</w:t>
      </w:r>
      <w:r w:rsidR="000C45DD" w:rsidRPr="00DB5544">
        <w:rPr>
          <w:rFonts w:asciiTheme="majorHAnsi" w:hAnsiTheme="majorHAnsi"/>
          <w:lang w:val="en-IN"/>
        </w:rPr>
        <w:t xml:space="preserve"> </w:t>
      </w:r>
      <w:r w:rsidRPr="00DB5544">
        <w:rPr>
          <w:rFonts w:asciiTheme="majorHAnsi" w:hAnsiTheme="majorHAnsi"/>
          <w:lang w:val="en-IN"/>
        </w:rPr>
        <w:t>to the students.</w:t>
      </w:r>
    </w:p>
    <w:p w:rsidR="0075109F" w:rsidRPr="00DB5544" w:rsidRDefault="0075109F" w:rsidP="0075109F">
      <w:pPr>
        <w:pStyle w:val="ListParagraph"/>
        <w:numPr>
          <w:ilvl w:val="0"/>
          <w:numId w:val="6"/>
        </w:numPr>
        <w:autoSpaceDE w:val="0"/>
        <w:autoSpaceDN w:val="0"/>
        <w:adjustRightInd w:val="0"/>
        <w:rPr>
          <w:rFonts w:asciiTheme="majorHAnsi" w:hAnsiTheme="majorHAnsi" w:cs="Segoe UI"/>
          <w:sz w:val="21"/>
          <w:szCs w:val="21"/>
          <w:lang w:val="en-IN"/>
        </w:rPr>
      </w:pPr>
      <w:r w:rsidRPr="00DB5544">
        <w:rPr>
          <w:rFonts w:asciiTheme="majorHAnsi" w:hAnsiTheme="majorHAnsi" w:cs="Segoe UI"/>
          <w:color w:val="000000"/>
          <w:sz w:val="20"/>
          <w:szCs w:val="20"/>
          <w:lang w:val="en-IN"/>
        </w:rPr>
        <w:t>Introduce and Energize with top companies in the country to open up quality career opportunities matching students outstanding capabilities.</w:t>
      </w:r>
    </w:p>
    <w:p w:rsidR="0075109F" w:rsidRPr="00DB5544" w:rsidRDefault="0075109F" w:rsidP="0075109F">
      <w:pPr>
        <w:pStyle w:val="ListParagraph"/>
        <w:numPr>
          <w:ilvl w:val="0"/>
          <w:numId w:val="6"/>
        </w:numPr>
        <w:autoSpaceDE w:val="0"/>
        <w:autoSpaceDN w:val="0"/>
        <w:adjustRightInd w:val="0"/>
        <w:rPr>
          <w:rFonts w:asciiTheme="majorHAnsi" w:hAnsiTheme="majorHAnsi" w:cs="Segoe UI"/>
          <w:sz w:val="21"/>
          <w:szCs w:val="21"/>
          <w:lang w:val="en-IN"/>
        </w:rPr>
      </w:pPr>
      <w:r w:rsidRPr="00DB5544">
        <w:rPr>
          <w:rFonts w:asciiTheme="majorHAnsi" w:hAnsiTheme="majorHAnsi" w:cs="Segoe UI"/>
          <w:color w:val="000000"/>
          <w:sz w:val="20"/>
          <w:szCs w:val="20"/>
          <w:lang w:val="en-IN"/>
        </w:rPr>
        <w:t>To effectively communicate with university recruiters and make them understand the institute priorities, students strength, the unique capabilities of the institute,</w:t>
      </w:r>
    </w:p>
    <w:p w:rsidR="00B77684" w:rsidRPr="00DB5544" w:rsidRDefault="00B77684" w:rsidP="000C6F91">
      <w:pPr>
        <w:pStyle w:val="NoSpacing"/>
        <w:numPr>
          <w:ilvl w:val="0"/>
          <w:numId w:val="6"/>
        </w:numPr>
        <w:jc w:val="both"/>
        <w:rPr>
          <w:rFonts w:asciiTheme="majorHAnsi" w:hAnsiTheme="majorHAnsi"/>
          <w:lang w:val="en-IN"/>
        </w:rPr>
      </w:pPr>
      <w:r w:rsidRPr="00DB5544">
        <w:rPr>
          <w:rFonts w:asciiTheme="majorHAnsi" w:hAnsiTheme="majorHAnsi"/>
          <w:lang w:val="en-IN"/>
        </w:rPr>
        <w:t>During placements season, work with various people involved in placements to ensure most</w:t>
      </w:r>
      <w:r w:rsidR="000C45DD" w:rsidRPr="00DB5544">
        <w:rPr>
          <w:rFonts w:asciiTheme="majorHAnsi" w:hAnsiTheme="majorHAnsi"/>
          <w:lang w:val="en-IN"/>
        </w:rPr>
        <w:t xml:space="preserve"> </w:t>
      </w:r>
      <w:r w:rsidRPr="00DB5544">
        <w:rPr>
          <w:rFonts w:asciiTheme="majorHAnsi" w:hAnsiTheme="majorHAnsi"/>
          <w:lang w:val="en-IN"/>
        </w:rPr>
        <w:t>students get appropriate jobs.</w:t>
      </w:r>
    </w:p>
    <w:p w:rsidR="00547159" w:rsidRPr="00DB5544" w:rsidRDefault="00547159" w:rsidP="00547159">
      <w:pPr>
        <w:pStyle w:val="ListParagraph"/>
        <w:numPr>
          <w:ilvl w:val="0"/>
          <w:numId w:val="6"/>
        </w:numPr>
        <w:autoSpaceDE w:val="0"/>
        <w:autoSpaceDN w:val="0"/>
        <w:adjustRightInd w:val="0"/>
        <w:rPr>
          <w:rFonts w:asciiTheme="majorHAnsi" w:hAnsiTheme="majorHAnsi" w:cs="Segoe UI"/>
          <w:sz w:val="21"/>
          <w:szCs w:val="21"/>
          <w:lang w:val="en-IN"/>
        </w:rPr>
      </w:pPr>
      <w:r w:rsidRPr="00DB5544">
        <w:rPr>
          <w:rFonts w:asciiTheme="majorHAnsi" w:hAnsiTheme="majorHAnsi" w:cs="Segoe UI"/>
          <w:color w:val="000000"/>
          <w:sz w:val="20"/>
          <w:szCs w:val="20"/>
          <w:lang w:val="en-IN"/>
        </w:rPr>
        <w:t>Ability to work with other departments in a cordial manner for smooth execution of placements.</w:t>
      </w:r>
    </w:p>
    <w:p w:rsidR="00B77684" w:rsidRPr="00DB5544" w:rsidRDefault="00B77684" w:rsidP="000C45DD">
      <w:pPr>
        <w:pStyle w:val="NoSpacing"/>
        <w:numPr>
          <w:ilvl w:val="0"/>
          <w:numId w:val="6"/>
        </w:numPr>
        <w:jc w:val="both"/>
        <w:rPr>
          <w:rFonts w:asciiTheme="majorHAnsi" w:hAnsiTheme="majorHAnsi"/>
          <w:lang w:val="en-IN"/>
        </w:rPr>
      </w:pPr>
      <w:r w:rsidRPr="00DB5544">
        <w:rPr>
          <w:rFonts w:asciiTheme="majorHAnsi" w:hAnsiTheme="majorHAnsi"/>
          <w:lang w:val="en-IN"/>
        </w:rPr>
        <w:t xml:space="preserve">Study Training &amp; Placement </w:t>
      </w:r>
      <w:proofErr w:type="spellStart"/>
      <w:r w:rsidRPr="00DB5544">
        <w:rPr>
          <w:rFonts w:asciiTheme="majorHAnsi" w:hAnsiTheme="majorHAnsi"/>
          <w:lang w:val="en-IN"/>
        </w:rPr>
        <w:t>Centers</w:t>
      </w:r>
      <w:proofErr w:type="spellEnd"/>
      <w:r w:rsidRPr="00DB5544">
        <w:rPr>
          <w:rFonts w:asciiTheme="majorHAnsi" w:hAnsiTheme="majorHAnsi"/>
          <w:lang w:val="en-IN"/>
        </w:rPr>
        <w:t xml:space="preserve"> at benchmarked Universities and come up with</w:t>
      </w:r>
      <w:r w:rsidR="000C45DD" w:rsidRPr="00DB5544">
        <w:rPr>
          <w:rFonts w:asciiTheme="majorHAnsi" w:hAnsiTheme="majorHAnsi"/>
          <w:lang w:val="en-IN"/>
        </w:rPr>
        <w:t xml:space="preserve"> </w:t>
      </w:r>
      <w:r w:rsidRPr="00DB5544">
        <w:rPr>
          <w:rFonts w:asciiTheme="majorHAnsi" w:hAnsiTheme="majorHAnsi"/>
          <w:lang w:val="en-IN"/>
        </w:rPr>
        <w:t>initiatives and programs.</w:t>
      </w:r>
    </w:p>
    <w:p w:rsidR="000B3826" w:rsidRPr="00DB5544" w:rsidRDefault="00B77684" w:rsidP="00A861B2">
      <w:pPr>
        <w:pStyle w:val="NoSpacing"/>
        <w:numPr>
          <w:ilvl w:val="0"/>
          <w:numId w:val="6"/>
        </w:numPr>
        <w:jc w:val="both"/>
        <w:rPr>
          <w:rFonts w:asciiTheme="majorHAnsi" w:eastAsia="Cambria" w:hAnsiTheme="majorHAnsi" w:cs="Times New Roman"/>
          <w:sz w:val="24"/>
          <w:szCs w:val="24"/>
        </w:rPr>
      </w:pPr>
      <w:r w:rsidRPr="00DB5544">
        <w:rPr>
          <w:rFonts w:asciiTheme="majorHAnsi" w:hAnsiTheme="majorHAnsi"/>
          <w:lang w:val="en-IN"/>
        </w:rPr>
        <w:t>For students seeking higher education, provide guidance in application process and</w:t>
      </w:r>
      <w:r w:rsidR="000C45DD" w:rsidRPr="00DB5544">
        <w:rPr>
          <w:rFonts w:asciiTheme="majorHAnsi" w:hAnsiTheme="majorHAnsi"/>
          <w:lang w:val="en-IN"/>
        </w:rPr>
        <w:t xml:space="preserve"> </w:t>
      </w:r>
      <w:r w:rsidRPr="00DB5544">
        <w:rPr>
          <w:rFonts w:asciiTheme="majorHAnsi" w:hAnsiTheme="majorHAnsi"/>
          <w:lang w:val="en-IN"/>
        </w:rPr>
        <w:t>coordinate with internal faculty and leading overseas Universities.</w:t>
      </w:r>
    </w:p>
    <w:p w:rsidR="00C15C92" w:rsidRPr="00DB5544" w:rsidRDefault="00C15C92" w:rsidP="001201D9">
      <w:pPr>
        <w:pStyle w:val="ListParagraph"/>
        <w:numPr>
          <w:ilvl w:val="0"/>
          <w:numId w:val="6"/>
        </w:numPr>
        <w:autoSpaceDE w:val="0"/>
        <w:autoSpaceDN w:val="0"/>
        <w:adjustRightInd w:val="0"/>
        <w:jc w:val="both"/>
        <w:rPr>
          <w:rFonts w:asciiTheme="majorHAnsi" w:hAnsiTheme="majorHAnsi" w:cs="Segoe UI"/>
          <w:sz w:val="21"/>
          <w:szCs w:val="21"/>
          <w:lang w:val="en-IN"/>
        </w:rPr>
      </w:pPr>
      <w:r w:rsidRPr="00DB5544">
        <w:rPr>
          <w:rFonts w:asciiTheme="majorHAnsi" w:hAnsiTheme="majorHAnsi" w:cs="Segoe UI"/>
          <w:color w:val="000000"/>
          <w:sz w:val="20"/>
          <w:szCs w:val="20"/>
          <w:lang w:val="en-IN"/>
        </w:rPr>
        <w:t>To leverage social media platforms for sharing institute achievement, collecting relevant job opportunities, to network with employers of various designations of many companies.</w:t>
      </w:r>
    </w:p>
    <w:p w:rsidR="00C06959" w:rsidRPr="00DB5544" w:rsidRDefault="00C06959" w:rsidP="001201D9">
      <w:pPr>
        <w:pStyle w:val="NoSpacing"/>
        <w:numPr>
          <w:ilvl w:val="0"/>
          <w:numId w:val="6"/>
        </w:numPr>
        <w:jc w:val="both"/>
        <w:rPr>
          <w:rFonts w:asciiTheme="majorHAnsi" w:eastAsia="Cambria" w:hAnsiTheme="majorHAnsi" w:cs="Times New Roman"/>
          <w:sz w:val="24"/>
          <w:szCs w:val="24"/>
        </w:rPr>
      </w:pPr>
      <w:r w:rsidRPr="00DB5544">
        <w:rPr>
          <w:rFonts w:asciiTheme="majorHAnsi" w:hAnsiTheme="majorHAnsi" w:cs="Segoe UI"/>
          <w:color w:val="000000"/>
          <w:sz w:val="20"/>
          <w:szCs w:val="20"/>
          <w:lang w:val="en-IN"/>
        </w:rPr>
        <w:t>To use and master the software tools available for placements data collection, storage, and analysis.</w:t>
      </w:r>
    </w:p>
    <w:p w:rsidR="000B3826" w:rsidRPr="00DB5544" w:rsidRDefault="000B3826">
      <w:pPr>
        <w:rPr>
          <w:rFonts w:asciiTheme="majorHAnsi" w:eastAsia="Cambria" w:hAnsiTheme="majorHAnsi" w:cs="Times New Roman"/>
          <w:sz w:val="24"/>
          <w:szCs w:val="24"/>
        </w:rPr>
      </w:pPr>
    </w:p>
    <w:p w:rsidR="006E44AE" w:rsidRPr="00DB5544" w:rsidRDefault="006E44AE" w:rsidP="006E44AE">
      <w:pPr>
        <w:autoSpaceDE w:val="0"/>
        <w:autoSpaceDN w:val="0"/>
        <w:adjustRightInd w:val="0"/>
        <w:rPr>
          <w:rFonts w:asciiTheme="majorHAnsi" w:hAnsiTheme="majorHAnsi" w:cs="Cambria,Bold"/>
          <w:b/>
          <w:bCs/>
          <w:color w:val="000000"/>
          <w:lang w:val="en-IN"/>
        </w:rPr>
      </w:pPr>
      <w:r w:rsidRPr="00DB5544">
        <w:rPr>
          <w:rFonts w:asciiTheme="majorHAnsi" w:hAnsiTheme="majorHAnsi" w:cs="Cambria,Bold"/>
          <w:b/>
          <w:bCs/>
          <w:color w:val="000000"/>
          <w:lang w:val="en-IN"/>
        </w:rPr>
        <w:t>2. Minimum Eligibility Criteria:</w:t>
      </w:r>
    </w:p>
    <w:p w:rsidR="006E44AE" w:rsidRPr="00DB5544" w:rsidRDefault="006E44AE" w:rsidP="00DB5544">
      <w:pPr>
        <w:pStyle w:val="ListParagraph"/>
        <w:numPr>
          <w:ilvl w:val="0"/>
          <w:numId w:val="6"/>
        </w:numPr>
        <w:autoSpaceDE w:val="0"/>
        <w:autoSpaceDN w:val="0"/>
        <w:adjustRightInd w:val="0"/>
        <w:jc w:val="both"/>
        <w:rPr>
          <w:rFonts w:asciiTheme="majorHAnsi" w:hAnsiTheme="majorHAnsi" w:cs="Segoe UI"/>
          <w:sz w:val="21"/>
          <w:szCs w:val="21"/>
          <w:lang w:val="en-IN"/>
        </w:rPr>
      </w:pPr>
      <w:r w:rsidRPr="00DB5544">
        <w:rPr>
          <w:rFonts w:asciiTheme="majorHAnsi" w:hAnsiTheme="majorHAnsi" w:cs="Segoe UI"/>
          <w:sz w:val="21"/>
          <w:szCs w:val="21"/>
          <w:lang w:val="en-IN"/>
        </w:rPr>
        <w:t>Master's Degree (full-time) from a reputed university, MBA</w:t>
      </w:r>
      <w:r w:rsidR="0047681F" w:rsidRPr="00DB5544">
        <w:rPr>
          <w:rFonts w:asciiTheme="majorHAnsi" w:hAnsiTheme="majorHAnsi" w:cs="Segoe UI"/>
          <w:sz w:val="21"/>
          <w:szCs w:val="21"/>
          <w:lang w:val="en-IN"/>
        </w:rPr>
        <w:t xml:space="preserve"> </w:t>
      </w:r>
      <w:r w:rsidRPr="00DB5544">
        <w:rPr>
          <w:rFonts w:asciiTheme="majorHAnsi" w:hAnsiTheme="majorHAnsi" w:cs="Segoe UI"/>
          <w:sz w:val="21"/>
          <w:szCs w:val="21"/>
          <w:lang w:val="en-IN"/>
        </w:rPr>
        <w:t>Preferable.</w:t>
      </w:r>
    </w:p>
    <w:p w:rsidR="006E44AE" w:rsidRPr="00DB5544" w:rsidRDefault="006E44AE" w:rsidP="00DB5544">
      <w:pPr>
        <w:pStyle w:val="ListParagraph"/>
        <w:numPr>
          <w:ilvl w:val="0"/>
          <w:numId w:val="6"/>
        </w:numPr>
        <w:autoSpaceDE w:val="0"/>
        <w:autoSpaceDN w:val="0"/>
        <w:adjustRightInd w:val="0"/>
        <w:jc w:val="both"/>
        <w:rPr>
          <w:rFonts w:asciiTheme="majorHAnsi" w:hAnsiTheme="majorHAnsi" w:cs="Segoe UI"/>
          <w:sz w:val="21"/>
          <w:szCs w:val="21"/>
          <w:lang w:val="en-IN"/>
        </w:rPr>
      </w:pPr>
      <w:r w:rsidRPr="00DB5544">
        <w:rPr>
          <w:rFonts w:asciiTheme="majorHAnsi" w:hAnsiTheme="majorHAnsi" w:cs="Segoe UI"/>
          <w:sz w:val="21"/>
          <w:szCs w:val="21"/>
          <w:lang w:val="en-IN"/>
        </w:rPr>
        <w:t>Minimum 5-10 years of industry experience with 2 years in a leadership role, preferably in</w:t>
      </w:r>
    </w:p>
    <w:p w:rsidR="006E44AE" w:rsidRPr="00DB5544" w:rsidRDefault="006E44AE" w:rsidP="00DB5544">
      <w:pPr>
        <w:pStyle w:val="ListParagraph"/>
        <w:autoSpaceDE w:val="0"/>
        <w:autoSpaceDN w:val="0"/>
        <w:adjustRightInd w:val="0"/>
        <w:jc w:val="both"/>
        <w:rPr>
          <w:rFonts w:asciiTheme="majorHAnsi" w:hAnsiTheme="majorHAnsi" w:cs="Segoe UI"/>
          <w:sz w:val="21"/>
          <w:szCs w:val="21"/>
          <w:lang w:val="en-IN"/>
        </w:rPr>
      </w:pPr>
      <w:proofErr w:type="gramStart"/>
      <w:r w:rsidRPr="00DB5544">
        <w:rPr>
          <w:rFonts w:asciiTheme="majorHAnsi" w:hAnsiTheme="majorHAnsi" w:cs="Segoe UI"/>
          <w:sz w:val="21"/>
          <w:szCs w:val="21"/>
          <w:lang w:val="en-IN"/>
        </w:rPr>
        <w:t>related</w:t>
      </w:r>
      <w:proofErr w:type="gramEnd"/>
      <w:r w:rsidRPr="00DB5544">
        <w:rPr>
          <w:rFonts w:asciiTheme="majorHAnsi" w:hAnsiTheme="majorHAnsi" w:cs="Segoe UI"/>
          <w:sz w:val="21"/>
          <w:szCs w:val="21"/>
          <w:lang w:val="en-IN"/>
        </w:rPr>
        <w:t xml:space="preserve"> roles.</w:t>
      </w:r>
    </w:p>
    <w:p w:rsidR="006E44AE" w:rsidRPr="00DB5544" w:rsidRDefault="006E44AE" w:rsidP="00DB5544">
      <w:pPr>
        <w:pStyle w:val="ListParagraph"/>
        <w:numPr>
          <w:ilvl w:val="0"/>
          <w:numId w:val="6"/>
        </w:numPr>
        <w:autoSpaceDE w:val="0"/>
        <w:autoSpaceDN w:val="0"/>
        <w:adjustRightInd w:val="0"/>
        <w:jc w:val="both"/>
        <w:rPr>
          <w:rFonts w:asciiTheme="majorHAnsi" w:hAnsiTheme="majorHAnsi" w:cs="Segoe UI"/>
          <w:sz w:val="21"/>
          <w:szCs w:val="21"/>
          <w:lang w:val="en-IN"/>
        </w:rPr>
      </w:pPr>
      <w:r w:rsidRPr="00DB5544">
        <w:rPr>
          <w:rFonts w:asciiTheme="majorHAnsi" w:hAnsiTheme="majorHAnsi" w:cs="Segoe UI"/>
          <w:sz w:val="21"/>
          <w:szCs w:val="21"/>
          <w:lang w:val="en-IN"/>
        </w:rPr>
        <w:t>Excellent Communication Skills, PR, liaison and relationship building</w:t>
      </w:r>
      <w:r w:rsidR="0047681F" w:rsidRPr="00DB5544">
        <w:rPr>
          <w:rFonts w:asciiTheme="majorHAnsi" w:hAnsiTheme="majorHAnsi" w:cs="Segoe UI"/>
          <w:sz w:val="21"/>
          <w:szCs w:val="21"/>
          <w:lang w:val="en-IN"/>
        </w:rPr>
        <w:t>.</w:t>
      </w:r>
    </w:p>
    <w:p w:rsidR="006E44AE" w:rsidRPr="00DB5544" w:rsidRDefault="006E44AE" w:rsidP="00DB5544">
      <w:pPr>
        <w:pStyle w:val="ListParagraph"/>
        <w:numPr>
          <w:ilvl w:val="0"/>
          <w:numId w:val="6"/>
        </w:numPr>
        <w:autoSpaceDE w:val="0"/>
        <w:autoSpaceDN w:val="0"/>
        <w:adjustRightInd w:val="0"/>
        <w:jc w:val="both"/>
        <w:rPr>
          <w:rFonts w:asciiTheme="majorHAnsi" w:hAnsiTheme="majorHAnsi" w:cs="Segoe UI"/>
          <w:sz w:val="21"/>
          <w:szCs w:val="21"/>
          <w:lang w:val="en-IN"/>
        </w:rPr>
      </w:pPr>
      <w:r w:rsidRPr="00DB5544">
        <w:rPr>
          <w:rFonts w:asciiTheme="majorHAnsi" w:hAnsiTheme="majorHAnsi" w:cs="Segoe UI"/>
          <w:sz w:val="21"/>
          <w:szCs w:val="21"/>
          <w:lang w:val="en-IN"/>
        </w:rPr>
        <w:t>Ability to develop sound, credible and reciprocal relations with industry</w:t>
      </w:r>
      <w:r w:rsidR="0047681F" w:rsidRPr="00DB5544">
        <w:rPr>
          <w:rFonts w:asciiTheme="majorHAnsi" w:hAnsiTheme="majorHAnsi" w:cs="Segoe UI"/>
          <w:sz w:val="21"/>
          <w:szCs w:val="21"/>
          <w:lang w:val="en-IN"/>
        </w:rPr>
        <w:t>.</w:t>
      </w:r>
    </w:p>
    <w:p w:rsidR="000B3826" w:rsidRPr="00DB5544" w:rsidRDefault="006E44AE" w:rsidP="00DB5544">
      <w:pPr>
        <w:pStyle w:val="ListParagraph"/>
        <w:numPr>
          <w:ilvl w:val="0"/>
          <w:numId w:val="6"/>
        </w:numPr>
        <w:autoSpaceDE w:val="0"/>
        <w:autoSpaceDN w:val="0"/>
        <w:adjustRightInd w:val="0"/>
        <w:jc w:val="both"/>
        <w:rPr>
          <w:rFonts w:asciiTheme="majorHAnsi" w:hAnsiTheme="majorHAnsi" w:cs="Segoe UI"/>
          <w:sz w:val="21"/>
          <w:szCs w:val="21"/>
          <w:lang w:val="en-IN"/>
        </w:rPr>
      </w:pPr>
      <w:r w:rsidRPr="00DB5544">
        <w:rPr>
          <w:rFonts w:asciiTheme="majorHAnsi" w:hAnsiTheme="majorHAnsi" w:cs="Segoe UI"/>
          <w:sz w:val="21"/>
          <w:szCs w:val="21"/>
          <w:lang w:val="en-IN"/>
        </w:rPr>
        <w:t>Ability to work with UG students who are from various social and economic backgrounds</w:t>
      </w:r>
      <w:r w:rsidR="0047681F" w:rsidRPr="00DB5544">
        <w:rPr>
          <w:rFonts w:asciiTheme="majorHAnsi" w:hAnsiTheme="majorHAnsi" w:cs="Segoe UI"/>
          <w:sz w:val="21"/>
          <w:szCs w:val="21"/>
          <w:lang w:val="en-IN"/>
        </w:rPr>
        <w:t>.</w:t>
      </w:r>
    </w:p>
    <w:p w:rsidR="00C31081" w:rsidRPr="00DB5544" w:rsidRDefault="00C31081">
      <w:pPr>
        <w:rPr>
          <w:rFonts w:asciiTheme="majorHAnsi" w:eastAsia="Cambria" w:hAnsiTheme="majorHAnsi" w:cs="Times New Roman"/>
          <w:sz w:val="24"/>
          <w:szCs w:val="24"/>
        </w:rPr>
      </w:pPr>
    </w:p>
    <w:p w:rsidR="00EC2B45" w:rsidRPr="00DB5544" w:rsidRDefault="00EC2B45" w:rsidP="00EC2B45">
      <w:pPr>
        <w:rPr>
          <w:rFonts w:asciiTheme="majorHAnsi" w:eastAsia="Cambria" w:hAnsiTheme="majorHAnsi" w:cs="Times New Roman"/>
          <w:color w:val="000000"/>
          <w:sz w:val="24"/>
          <w:szCs w:val="24"/>
        </w:rPr>
      </w:pPr>
      <w:r w:rsidRPr="00DB5544">
        <w:rPr>
          <w:rFonts w:asciiTheme="majorHAnsi" w:eastAsia="Cambria" w:hAnsiTheme="majorHAnsi" w:cs="Times New Roman"/>
          <w:b/>
          <w:sz w:val="24"/>
          <w:szCs w:val="24"/>
        </w:rPr>
        <w:t>Type of role:</w:t>
      </w:r>
      <w:r w:rsidRPr="00DB5544">
        <w:rPr>
          <w:rFonts w:asciiTheme="majorHAnsi" w:eastAsia="Cambria" w:hAnsiTheme="majorHAnsi" w:cs="Times New Roman"/>
          <w:sz w:val="24"/>
          <w:szCs w:val="24"/>
        </w:rPr>
        <w:t xml:space="preserve"> </w:t>
      </w:r>
      <w:r w:rsidRPr="00DB5544">
        <w:rPr>
          <w:rFonts w:asciiTheme="majorHAnsi" w:eastAsia="Cambria" w:hAnsiTheme="majorHAnsi" w:cs="Times New Roman"/>
          <w:color w:val="000000"/>
          <w:sz w:val="24"/>
          <w:szCs w:val="24"/>
        </w:rPr>
        <w:t xml:space="preserve">Full Time </w:t>
      </w:r>
    </w:p>
    <w:p w:rsidR="00EC2B45" w:rsidRPr="00DB5544" w:rsidRDefault="00EC2B45" w:rsidP="00EC2B45">
      <w:pPr>
        <w:rPr>
          <w:rFonts w:asciiTheme="majorHAnsi" w:eastAsia="Cambria" w:hAnsiTheme="majorHAnsi" w:cs="Times New Roman"/>
          <w:sz w:val="24"/>
          <w:szCs w:val="24"/>
        </w:rPr>
      </w:pPr>
      <w:r w:rsidRPr="00DB5544">
        <w:rPr>
          <w:rFonts w:asciiTheme="majorHAnsi" w:eastAsia="Cambria" w:hAnsiTheme="majorHAnsi" w:cs="Times New Roman"/>
          <w:b/>
          <w:sz w:val="24"/>
          <w:szCs w:val="24"/>
        </w:rPr>
        <w:t>Location:</w:t>
      </w:r>
      <w:r w:rsidRPr="00DB5544">
        <w:rPr>
          <w:rFonts w:asciiTheme="majorHAnsi" w:eastAsia="Cambria" w:hAnsiTheme="majorHAnsi" w:cs="Times New Roman"/>
          <w:sz w:val="24"/>
          <w:szCs w:val="24"/>
        </w:rPr>
        <w:t xml:space="preserve"> Sri City, AP </w:t>
      </w:r>
    </w:p>
    <w:p w:rsidR="00EC2B45" w:rsidRPr="00DB5544" w:rsidRDefault="00EC2B45" w:rsidP="00EC2B45">
      <w:pPr>
        <w:rPr>
          <w:rFonts w:asciiTheme="majorHAnsi" w:eastAsia="Cambria" w:hAnsiTheme="majorHAnsi" w:cs="Times New Roman"/>
          <w:color w:val="000000"/>
          <w:sz w:val="24"/>
          <w:szCs w:val="24"/>
        </w:rPr>
      </w:pPr>
      <w:r w:rsidRPr="00DB5544">
        <w:rPr>
          <w:rFonts w:asciiTheme="majorHAnsi" w:eastAsia="Cambria" w:hAnsiTheme="majorHAnsi" w:cs="Times New Roman"/>
          <w:b/>
          <w:sz w:val="24"/>
          <w:szCs w:val="24"/>
        </w:rPr>
        <w:t>Compensation:</w:t>
      </w:r>
      <w:r w:rsidRPr="00DB5544">
        <w:rPr>
          <w:rFonts w:asciiTheme="majorHAnsi" w:eastAsia="Cambria" w:hAnsiTheme="majorHAnsi" w:cs="Times New Roman"/>
          <w:sz w:val="24"/>
          <w:szCs w:val="24"/>
        </w:rPr>
        <w:t xml:space="preserve"> </w:t>
      </w:r>
      <w:r w:rsidRPr="00DB5544">
        <w:rPr>
          <w:rFonts w:asciiTheme="majorHAnsi" w:eastAsia="Cambria" w:hAnsiTheme="majorHAnsi" w:cs="Times New Roman"/>
          <w:color w:val="000000"/>
          <w:sz w:val="24"/>
          <w:szCs w:val="24"/>
        </w:rPr>
        <w:t>Commensurate with qualification and relevant experience</w:t>
      </w:r>
    </w:p>
    <w:p w:rsidR="00EC2B45" w:rsidRPr="00DB5544" w:rsidRDefault="00EC2B45" w:rsidP="00EC2B45">
      <w:pPr>
        <w:rPr>
          <w:rFonts w:asciiTheme="majorHAnsi" w:eastAsia="Cambria" w:hAnsiTheme="majorHAnsi" w:cs="Times New Roman"/>
          <w:b/>
          <w:color w:val="FF0000"/>
          <w:sz w:val="24"/>
          <w:szCs w:val="24"/>
          <w:highlight w:val="white"/>
        </w:rPr>
      </w:pPr>
      <w:r w:rsidRPr="00DB5544">
        <w:rPr>
          <w:rFonts w:asciiTheme="majorHAnsi" w:eastAsia="Cambria" w:hAnsiTheme="majorHAnsi" w:cs="Times New Roman"/>
          <w:b/>
          <w:sz w:val="24"/>
          <w:szCs w:val="24"/>
        </w:rPr>
        <w:t>Start Date:</w:t>
      </w:r>
      <w:r w:rsidRPr="00DB5544">
        <w:rPr>
          <w:rFonts w:asciiTheme="majorHAnsi" w:eastAsia="Cambria" w:hAnsiTheme="majorHAnsi" w:cs="Times New Roman"/>
          <w:sz w:val="24"/>
          <w:szCs w:val="24"/>
        </w:rPr>
        <w:t xml:space="preserve"> </w:t>
      </w:r>
      <w:r w:rsidRPr="00DB5544">
        <w:rPr>
          <w:rFonts w:asciiTheme="majorHAnsi" w:eastAsia="Cambria" w:hAnsiTheme="majorHAnsi" w:cs="Times New Roman"/>
          <w:color w:val="000000"/>
          <w:sz w:val="24"/>
          <w:szCs w:val="24"/>
        </w:rPr>
        <w:t>Immediate</w:t>
      </w:r>
    </w:p>
    <w:p w:rsidR="00EC2B45" w:rsidRPr="00DB5544" w:rsidRDefault="00EC2B45" w:rsidP="00EC2B45">
      <w:pPr>
        <w:rPr>
          <w:rFonts w:asciiTheme="majorHAnsi" w:eastAsia="Cambria" w:hAnsiTheme="majorHAnsi" w:cs="Times New Roman"/>
          <w:b/>
          <w:sz w:val="24"/>
          <w:szCs w:val="24"/>
          <w:highlight w:val="white"/>
        </w:rPr>
      </w:pPr>
      <w:r w:rsidRPr="00DB5544">
        <w:rPr>
          <w:rFonts w:asciiTheme="majorHAnsi" w:eastAsia="Cambria" w:hAnsiTheme="majorHAnsi" w:cs="Times New Roman"/>
          <w:b/>
          <w:sz w:val="24"/>
          <w:szCs w:val="24"/>
          <w:highlight w:val="white"/>
        </w:rPr>
        <w:t xml:space="preserve">Term of Appointment: </w:t>
      </w:r>
      <w:r w:rsidRPr="00DB5544">
        <w:rPr>
          <w:rFonts w:asciiTheme="majorHAnsi" w:eastAsia="Cambria" w:hAnsiTheme="majorHAnsi" w:cs="Times New Roman"/>
          <w:sz w:val="24"/>
          <w:szCs w:val="24"/>
        </w:rPr>
        <w:t xml:space="preserve">The initial period of engagement will be for ONE year and is extendable on mutually agreeable terms. </w:t>
      </w:r>
    </w:p>
    <w:p w:rsidR="00DB5544" w:rsidRDefault="00DB5544" w:rsidP="00EC2B45">
      <w:pPr>
        <w:rPr>
          <w:rFonts w:asciiTheme="majorHAnsi" w:eastAsia="Cambria" w:hAnsiTheme="majorHAnsi" w:cs="Times New Roman"/>
          <w:sz w:val="24"/>
          <w:szCs w:val="24"/>
        </w:rPr>
      </w:pPr>
    </w:p>
    <w:p w:rsidR="00EC2B45" w:rsidRPr="00DB5544" w:rsidRDefault="00EC2B45" w:rsidP="00EC2B45">
      <w:pPr>
        <w:rPr>
          <w:rFonts w:asciiTheme="majorHAnsi" w:eastAsia="Cambria" w:hAnsiTheme="majorHAnsi" w:cs="Times New Roman"/>
          <w:color w:val="000000"/>
          <w:sz w:val="24"/>
          <w:szCs w:val="24"/>
        </w:rPr>
      </w:pPr>
      <w:r w:rsidRPr="00DB5544">
        <w:rPr>
          <w:rFonts w:asciiTheme="majorHAnsi" w:eastAsia="Cambria" w:hAnsiTheme="majorHAnsi" w:cs="Times New Roman"/>
          <w:b/>
          <w:sz w:val="24"/>
          <w:szCs w:val="24"/>
          <w:highlight w:val="white"/>
        </w:rPr>
        <w:t>How to Apply:</w:t>
      </w:r>
    </w:p>
    <w:p w:rsidR="00EC2B45" w:rsidRPr="00DB5544" w:rsidRDefault="00EC2B45" w:rsidP="00EC2B45">
      <w:pPr>
        <w:jc w:val="both"/>
        <w:rPr>
          <w:rFonts w:asciiTheme="majorHAnsi" w:eastAsia="Times New Roman" w:hAnsiTheme="majorHAnsi" w:cs="Times New Roman"/>
          <w:b/>
          <w:sz w:val="24"/>
          <w:szCs w:val="24"/>
        </w:rPr>
      </w:pPr>
      <w:r w:rsidRPr="00DB5544">
        <w:rPr>
          <w:rFonts w:asciiTheme="majorHAnsi" w:eastAsia="Times New Roman" w:hAnsiTheme="majorHAnsi" w:cs="Times New Roman"/>
          <w:sz w:val="24"/>
          <w:szCs w:val="24"/>
        </w:rPr>
        <w:t>Filled in Application Form along with supporting documents and passport size photograph in scanned version should be submitted via email (</w:t>
      </w:r>
      <w:hyperlink r:id="rId9">
        <w:r w:rsidRPr="00DB5544">
          <w:rPr>
            <w:rFonts w:asciiTheme="majorHAnsi" w:eastAsia="Times New Roman" w:hAnsiTheme="majorHAnsi" w:cs="Times New Roman"/>
            <w:color w:val="1155CC"/>
            <w:sz w:val="24"/>
            <w:szCs w:val="24"/>
            <w:u w:val="single"/>
          </w:rPr>
          <w:t>careers.staff@iiits.in</w:t>
        </w:r>
      </w:hyperlink>
      <w:r w:rsidRPr="00DB5544">
        <w:rPr>
          <w:rFonts w:asciiTheme="majorHAnsi" w:eastAsia="Times New Roman" w:hAnsiTheme="majorHAnsi" w:cs="Times New Roman"/>
          <w:sz w:val="24"/>
          <w:szCs w:val="24"/>
        </w:rPr>
        <w:t xml:space="preserve">) </w:t>
      </w:r>
      <w:r w:rsidR="00555AEB" w:rsidRPr="00DB5544">
        <w:rPr>
          <w:rFonts w:asciiTheme="majorHAnsi" w:hAnsiTheme="majorHAnsi"/>
          <w:sz w:val="24"/>
          <w:szCs w:val="24"/>
        </w:rPr>
        <w:t xml:space="preserve">with subject “Application for </w:t>
      </w:r>
      <w:r w:rsidR="00DB5544" w:rsidRPr="00DB5544">
        <w:rPr>
          <w:rFonts w:asciiTheme="majorHAnsi" w:hAnsiTheme="majorHAnsi"/>
          <w:sz w:val="24"/>
          <w:szCs w:val="24"/>
        </w:rPr>
        <w:t>Placement Officer</w:t>
      </w:r>
      <w:r w:rsidR="00555AEB" w:rsidRPr="00DB5544">
        <w:rPr>
          <w:rFonts w:asciiTheme="majorHAnsi" w:hAnsiTheme="majorHAnsi"/>
          <w:sz w:val="24"/>
          <w:szCs w:val="24"/>
        </w:rPr>
        <w:t>” “Name of the Candidate”</w:t>
      </w:r>
      <w:r w:rsidR="00555AEB" w:rsidRPr="00DB5544">
        <w:rPr>
          <w:rFonts w:asciiTheme="majorHAnsi" w:hAnsiTheme="majorHAnsi"/>
          <w:sz w:val="24"/>
          <w:szCs w:val="24"/>
        </w:rPr>
        <w:t xml:space="preserve"> </w:t>
      </w:r>
      <w:r w:rsidRPr="00DB5544">
        <w:rPr>
          <w:rFonts w:asciiTheme="majorHAnsi" w:eastAsia="Times New Roman" w:hAnsiTheme="majorHAnsi" w:cs="Times New Roman"/>
          <w:sz w:val="24"/>
          <w:szCs w:val="24"/>
        </w:rPr>
        <w:t xml:space="preserve">on or before </w:t>
      </w:r>
      <w:r w:rsidRPr="00DB5544">
        <w:rPr>
          <w:rFonts w:asciiTheme="majorHAnsi" w:eastAsia="Times New Roman" w:hAnsiTheme="majorHAnsi" w:cs="Times New Roman"/>
          <w:b/>
          <w:sz w:val="24"/>
          <w:szCs w:val="24"/>
        </w:rPr>
        <w:t>14/02/2022</w:t>
      </w:r>
      <w:r w:rsidRPr="00DB5544">
        <w:rPr>
          <w:rFonts w:asciiTheme="majorHAnsi" w:eastAsia="Times New Roman" w:hAnsiTheme="majorHAnsi" w:cs="Times New Roman"/>
          <w:sz w:val="24"/>
          <w:szCs w:val="24"/>
        </w:rPr>
        <w:t xml:space="preserve">. However, hard copy of application along with documents should reach the undersigned before </w:t>
      </w:r>
      <w:r w:rsidRPr="00DB5544">
        <w:rPr>
          <w:rFonts w:asciiTheme="majorHAnsi" w:eastAsia="Times New Roman" w:hAnsiTheme="majorHAnsi" w:cs="Times New Roman"/>
          <w:b/>
          <w:sz w:val="24"/>
          <w:szCs w:val="24"/>
        </w:rPr>
        <w:t xml:space="preserve">21/03/2022. </w:t>
      </w:r>
    </w:p>
    <w:p w:rsidR="005B04B6" w:rsidRDefault="00EC2B45" w:rsidP="005B04B6">
      <w:pPr>
        <w:ind w:left="1440" w:firstLine="720"/>
        <w:rPr>
          <w:rFonts w:asciiTheme="majorHAnsi" w:eastAsia="Times New Roman" w:hAnsiTheme="majorHAnsi" w:cs="Times New Roman"/>
          <w:b/>
          <w:color w:val="434343"/>
          <w:sz w:val="24"/>
          <w:szCs w:val="24"/>
        </w:rPr>
      </w:pPr>
      <w:r w:rsidRPr="00DB5544">
        <w:rPr>
          <w:rFonts w:asciiTheme="majorHAnsi" w:eastAsia="Times New Roman" w:hAnsiTheme="majorHAnsi" w:cs="Times New Roman"/>
          <w:b/>
          <w:color w:val="434343"/>
          <w:sz w:val="24"/>
          <w:szCs w:val="24"/>
        </w:rPr>
        <w:t>Registrar I/c</w:t>
      </w:r>
    </w:p>
    <w:p w:rsidR="00EC2B45" w:rsidRPr="00DB5544" w:rsidRDefault="00EC2B45" w:rsidP="005B04B6">
      <w:pPr>
        <w:ind w:left="1440" w:firstLine="720"/>
        <w:rPr>
          <w:rFonts w:asciiTheme="majorHAnsi" w:eastAsia="Times New Roman" w:hAnsiTheme="majorHAnsi" w:cs="Times New Roman"/>
          <w:b/>
          <w:color w:val="434343"/>
          <w:sz w:val="24"/>
          <w:szCs w:val="24"/>
        </w:rPr>
      </w:pPr>
      <w:r w:rsidRPr="00DB5544">
        <w:rPr>
          <w:rFonts w:asciiTheme="majorHAnsi" w:eastAsia="Times New Roman" w:hAnsiTheme="majorHAnsi" w:cs="Times New Roman"/>
          <w:b/>
          <w:color w:val="434343"/>
          <w:sz w:val="24"/>
          <w:szCs w:val="24"/>
        </w:rPr>
        <w:t>Indian Institute of Information Technology Sri City, Chittoor</w:t>
      </w:r>
    </w:p>
    <w:p w:rsidR="00EC2B45" w:rsidRPr="00DB5544" w:rsidRDefault="005B04B6" w:rsidP="005B04B6">
      <w:pPr>
        <w:ind w:left="1440"/>
        <w:jc w:val="center"/>
        <w:rPr>
          <w:rFonts w:asciiTheme="majorHAnsi" w:eastAsia="Times New Roman" w:hAnsiTheme="majorHAnsi" w:cs="Times New Roman"/>
          <w:b/>
          <w:color w:val="434343"/>
          <w:sz w:val="24"/>
          <w:szCs w:val="24"/>
          <w:highlight w:val="white"/>
        </w:rPr>
      </w:pPr>
      <w:r>
        <w:rPr>
          <w:rFonts w:asciiTheme="majorHAnsi" w:eastAsia="Times New Roman" w:hAnsiTheme="majorHAnsi" w:cs="Times New Roman"/>
          <w:b/>
          <w:color w:val="434343"/>
          <w:sz w:val="24"/>
          <w:szCs w:val="24"/>
          <w:highlight w:val="white"/>
        </w:rPr>
        <w:t xml:space="preserve">    </w:t>
      </w:r>
      <w:r w:rsidR="00EC2B45" w:rsidRPr="00DB5544">
        <w:rPr>
          <w:rFonts w:asciiTheme="majorHAnsi" w:eastAsia="Times New Roman" w:hAnsiTheme="majorHAnsi" w:cs="Times New Roman"/>
          <w:b/>
          <w:color w:val="434343"/>
          <w:sz w:val="24"/>
          <w:szCs w:val="24"/>
          <w:highlight w:val="white"/>
        </w:rPr>
        <w:t xml:space="preserve">630 </w:t>
      </w:r>
      <w:proofErr w:type="spellStart"/>
      <w:r w:rsidR="00EC2B45" w:rsidRPr="00DB5544">
        <w:rPr>
          <w:rFonts w:asciiTheme="majorHAnsi" w:eastAsia="Times New Roman" w:hAnsiTheme="majorHAnsi" w:cs="Times New Roman"/>
          <w:b/>
          <w:color w:val="434343"/>
          <w:sz w:val="24"/>
          <w:szCs w:val="24"/>
          <w:highlight w:val="white"/>
        </w:rPr>
        <w:t>Gnan</w:t>
      </w:r>
      <w:proofErr w:type="spellEnd"/>
      <w:r w:rsidR="00EC2B45" w:rsidRPr="00DB5544">
        <w:rPr>
          <w:rFonts w:asciiTheme="majorHAnsi" w:eastAsia="Times New Roman" w:hAnsiTheme="majorHAnsi" w:cs="Times New Roman"/>
          <w:b/>
          <w:color w:val="434343"/>
          <w:sz w:val="24"/>
          <w:szCs w:val="24"/>
          <w:highlight w:val="white"/>
        </w:rPr>
        <w:t xml:space="preserve"> Marg, Sri City, Chittoor District - 517 646</w:t>
      </w:r>
      <w:r w:rsidR="00DB5544">
        <w:rPr>
          <w:rFonts w:asciiTheme="majorHAnsi" w:eastAsia="Times New Roman" w:hAnsiTheme="majorHAnsi" w:cs="Times New Roman"/>
          <w:b/>
          <w:color w:val="434343"/>
          <w:sz w:val="24"/>
          <w:szCs w:val="24"/>
          <w:highlight w:val="white"/>
        </w:rPr>
        <w:t xml:space="preserve">, </w:t>
      </w:r>
      <w:r w:rsidR="00EC2B45" w:rsidRPr="00DB5544">
        <w:rPr>
          <w:rFonts w:asciiTheme="majorHAnsi" w:eastAsia="Times New Roman" w:hAnsiTheme="majorHAnsi" w:cs="Times New Roman"/>
          <w:b/>
          <w:color w:val="434343"/>
          <w:sz w:val="24"/>
          <w:szCs w:val="24"/>
          <w:highlight w:val="white"/>
        </w:rPr>
        <w:t>A</w:t>
      </w:r>
      <w:r>
        <w:rPr>
          <w:rFonts w:asciiTheme="majorHAnsi" w:eastAsia="Times New Roman" w:hAnsiTheme="majorHAnsi" w:cs="Times New Roman"/>
          <w:b/>
          <w:color w:val="434343"/>
          <w:sz w:val="24"/>
          <w:szCs w:val="24"/>
          <w:highlight w:val="white"/>
        </w:rPr>
        <w:t>P</w:t>
      </w:r>
      <w:r w:rsidR="00EC2B45" w:rsidRPr="00DB5544">
        <w:rPr>
          <w:rFonts w:asciiTheme="majorHAnsi" w:eastAsia="Times New Roman" w:hAnsiTheme="majorHAnsi" w:cs="Times New Roman"/>
          <w:b/>
          <w:color w:val="434343"/>
          <w:sz w:val="24"/>
          <w:szCs w:val="24"/>
          <w:highlight w:val="white"/>
        </w:rPr>
        <w:t>, India</w:t>
      </w:r>
    </w:p>
    <w:p w:rsidR="009F1187" w:rsidRDefault="009F1187" w:rsidP="005B04B6">
      <w:pPr>
        <w:pBdr>
          <w:top w:val="nil"/>
          <w:left w:val="nil"/>
          <w:bottom w:val="nil"/>
          <w:right w:val="nil"/>
          <w:between w:val="nil"/>
        </w:pBdr>
        <w:spacing w:line="276" w:lineRule="auto"/>
        <w:jc w:val="center"/>
        <w:rPr>
          <w:rFonts w:asciiTheme="majorHAnsi" w:eastAsia="Cambria" w:hAnsiTheme="majorHAnsi" w:cs="Times New Roman"/>
          <w:sz w:val="24"/>
          <w:szCs w:val="24"/>
        </w:rPr>
      </w:pPr>
    </w:p>
    <w:p w:rsidR="00EC2B45" w:rsidRDefault="005B04B6" w:rsidP="005B04B6">
      <w:pPr>
        <w:pBdr>
          <w:top w:val="nil"/>
          <w:left w:val="nil"/>
          <w:bottom w:val="nil"/>
          <w:right w:val="nil"/>
          <w:between w:val="nil"/>
        </w:pBdr>
        <w:spacing w:line="276" w:lineRule="auto"/>
        <w:jc w:val="center"/>
        <w:rPr>
          <w:rFonts w:asciiTheme="majorHAnsi" w:eastAsia="Cambria" w:hAnsiTheme="majorHAnsi" w:cs="Times New Roman"/>
          <w:sz w:val="24"/>
          <w:szCs w:val="24"/>
        </w:rPr>
      </w:pPr>
      <w:r>
        <w:rPr>
          <w:rFonts w:asciiTheme="majorHAnsi" w:eastAsia="Cambria" w:hAnsiTheme="majorHAnsi" w:cs="Times New Roman"/>
          <w:sz w:val="24"/>
          <w:szCs w:val="24"/>
        </w:rPr>
        <w:t>2 of 3</w:t>
      </w:r>
    </w:p>
    <w:p w:rsidR="009F1187" w:rsidRDefault="009F1187" w:rsidP="005B04B6">
      <w:pPr>
        <w:pBdr>
          <w:top w:val="nil"/>
          <w:left w:val="nil"/>
          <w:bottom w:val="nil"/>
          <w:right w:val="nil"/>
          <w:between w:val="nil"/>
        </w:pBdr>
        <w:spacing w:line="276" w:lineRule="auto"/>
        <w:jc w:val="center"/>
        <w:rPr>
          <w:rFonts w:asciiTheme="majorHAnsi" w:eastAsia="Cambria" w:hAnsiTheme="majorHAnsi" w:cs="Times New Roman"/>
          <w:sz w:val="24"/>
          <w:szCs w:val="24"/>
        </w:rPr>
      </w:pPr>
    </w:p>
    <w:p w:rsidR="009F1187" w:rsidRDefault="009F1187" w:rsidP="005B04B6">
      <w:pPr>
        <w:pBdr>
          <w:top w:val="nil"/>
          <w:left w:val="nil"/>
          <w:bottom w:val="nil"/>
          <w:right w:val="nil"/>
          <w:between w:val="nil"/>
        </w:pBdr>
        <w:spacing w:line="276" w:lineRule="auto"/>
        <w:jc w:val="center"/>
        <w:rPr>
          <w:rFonts w:asciiTheme="majorHAnsi" w:eastAsia="Cambria" w:hAnsiTheme="majorHAnsi" w:cs="Times New Roman"/>
          <w:sz w:val="24"/>
          <w:szCs w:val="24"/>
        </w:rPr>
      </w:pPr>
    </w:p>
    <w:p w:rsidR="009F1187" w:rsidRPr="00DB5544" w:rsidRDefault="009F1187" w:rsidP="005B04B6">
      <w:pPr>
        <w:pBdr>
          <w:top w:val="nil"/>
          <w:left w:val="nil"/>
          <w:bottom w:val="nil"/>
          <w:right w:val="nil"/>
          <w:between w:val="nil"/>
        </w:pBdr>
        <w:spacing w:line="276" w:lineRule="auto"/>
        <w:jc w:val="center"/>
        <w:rPr>
          <w:rFonts w:asciiTheme="majorHAnsi" w:eastAsia="Cambria" w:hAnsiTheme="majorHAnsi" w:cs="Times New Roman"/>
          <w:sz w:val="24"/>
          <w:szCs w:val="24"/>
        </w:rPr>
      </w:pPr>
    </w:p>
    <w:p w:rsidR="00EC2B45" w:rsidRPr="00DB5544" w:rsidRDefault="00EC2B45" w:rsidP="00EC2B45">
      <w:pPr>
        <w:pBdr>
          <w:top w:val="nil"/>
          <w:left w:val="nil"/>
          <w:bottom w:val="nil"/>
          <w:right w:val="nil"/>
          <w:between w:val="nil"/>
        </w:pBdr>
        <w:spacing w:line="276" w:lineRule="auto"/>
        <w:jc w:val="both"/>
        <w:rPr>
          <w:rFonts w:asciiTheme="majorHAnsi" w:eastAsia="Cambria" w:hAnsiTheme="majorHAnsi" w:cs="Times New Roman"/>
          <w:color w:val="000000"/>
          <w:sz w:val="24"/>
          <w:szCs w:val="24"/>
        </w:rPr>
      </w:pPr>
      <w:r w:rsidRPr="00DB5544">
        <w:rPr>
          <w:rFonts w:asciiTheme="majorHAnsi" w:eastAsia="Cambria" w:hAnsiTheme="majorHAnsi" w:cs="Times New Roman"/>
          <w:color w:val="000000"/>
          <w:sz w:val="24"/>
          <w:szCs w:val="24"/>
        </w:rPr>
        <w:t xml:space="preserve">Call letters will be sent through e-mail to the candidates shortlisted </w:t>
      </w:r>
      <w:r w:rsidRPr="00DB5544">
        <w:rPr>
          <w:rFonts w:asciiTheme="majorHAnsi" w:eastAsia="Cambria" w:hAnsiTheme="majorHAnsi" w:cs="Times New Roman"/>
          <w:sz w:val="24"/>
          <w:szCs w:val="24"/>
        </w:rPr>
        <w:t>for the interview</w:t>
      </w:r>
      <w:r w:rsidRPr="00DB5544">
        <w:rPr>
          <w:rFonts w:asciiTheme="majorHAnsi" w:eastAsia="Cambria" w:hAnsiTheme="majorHAnsi" w:cs="Times New Roman"/>
          <w:color w:val="000000"/>
          <w:sz w:val="24"/>
          <w:szCs w:val="24"/>
        </w:rPr>
        <w:t>.  Candidates called for interview will be required to attend at their own expenses</w:t>
      </w:r>
    </w:p>
    <w:p w:rsidR="00EC2B45" w:rsidRPr="00DB5544" w:rsidRDefault="00EC2B45" w:rsidP="00EC2B45">
      <w:pPr>
        <w:rPr>
          <w:rFonts w:asciiTheme="majorHAnsi" w:eastAsia="Cambria" w:hAnsiTheme="majorHAnsi" w:cs="Times New Roman"/>
          <w:sz w:val="24"/>
          <w:szCs w:val="24"/>
        </w:rPr>
      </w:pPr>
    </w:p>
    <w:p w:rsidR="00EC2B45" w:rsidRPr="00DB5544" w:rsidRDefault="00EC2B45" w:rsidP="00EC2B45">
      <w:pPr>
        <w:rPr>
          <w:rFonts w:asciiTheme="majorHAnsi" w:eastAsia="Cambria" w:hAnsiTheme="majorHAnsi" w:cs="Times New Roman"/>
          <w:b/>
          <w:color w:val="335A88"/>
          <w:sz w:val="28"/>
          <w:szCs w:val="24"/>
          <w:shd w:val="clear" w:color="auto" w:fill="FFFCF9"/>
        </w:rPr>
      </w:pPr>
      <w:r w:rsidRPr="00DB5544">
        <w:rPr>
          <w:rFonts w:asciiTheme="majorHAnsi" w:eastAsia="Cambria" w:hAnsiTheme="majorHAnsi" w:cs="Times New Roman"/>
          <w:b/>
          <w:color w:val="335A88"/>
          <w:sz w:val="28"/>
          <w:szCs w:val="24"/>
          <w:shd w:val="clear" w:color="auto" w:fill="FFFCF9"/>
        </w:rPr>
        <w:t>Note:</w:t>
      </w:r>
    </w:p>
    <w:p w:rsidR="00EC2B45" w:rsidRPr="00DB5544" w:rsidRDefault="00EC2B45" w:rsidP="00EC2B45">
      <w:pPr>
        <w:pBdr>
          <w:top w:val="nil"/>
          <w:left w:val="nil"/>
          <w:bottom w:val="nil"/>
          <w:right w:val="nil"/>
          <w:between w:val="nil"/>
        </w:pBdr>
        <w:shd w:val="clear" w:color="auto" w:fill="FFFFFF"/>
        <w:jc w:val="both"/>
        <w:rPr>
          <w:rFonts w:asciiTheme="majorHAnsi" w:eastAsia="Cambria" w:hAnsiTheme="majorHAnsi" w:cs="Times New Roman"/>
          <w:b/>
          <w:color w:val="000000"/>
          <w:sz w:val="24"/>
          <w:szCs w:val="24"/>
          <w:shd w:val="clear" w:color="auto" w:fill="FFFCF9"/>
        </w:rPr>
      </w:pPr>
    </w:p>
    <w:p w:rsidR="00EC2B45" w:rsidRPr="00DB5544" w:rsidRDefault="00EC2B45" w:rsidP="00EC2B45">
      <w:pPr>
        <w:numPr>
          <w:ilvl w:val="0"/>
          <w:numId w:val="1"/>
        </w:numPr>
        <w:pBdr>
          <w:top w:val="nil"/>
          <w:left w:val="nil"/>
          <w:bottom w:val="nil"/>
          <w:right w:val="nil"/>
          <w:between w:val="nil"/>
        </w:pBdr>
        <w:shd w:val="clear" w:color="auto" w:fill="FFFFFF"/>
        <w:jc w:val="both"/>
        <w:rPr>
          <w:rFonts w:asciiTheme="majorHAnsi" w:eastAsia="Cambria" w:hAnsiTheme="majorHAnsi" w:cs="Times New Roman"/>
          <w:color w:val="000000"/>
          <w:sz w:val="24"/>
          <w:szCs w:val="24"/>
          <w:shd w:val="clear" w:color="auto" w:fill="FFFCF9"/>
        </w:rPr>
      </w:pPr>
      <w:r w:rsidRPr="00DB5544">
        <w:rPr>
          <w:rFonts w:asciiTheme="majorHAnsi" w:eastAsia="Cambria" w:hAnsiTheme="majorHAnsi" w:cs="Times New Roman"/>
          <w:color w:val="000000"/>
          <w:sz w:val="24"/>
          <w:szCs w:val="24"/>
          <w:highlight w:val="white"/>
        </w:rPr>
        <w:t xml:space="preserve">Mere fulfillment of the minimum qualification will not vest any right on a candidate for being called for a written test/skill test/interview, etc. </w:t>
      </w:r>
    </w:p>
    <w:p w:rsidR="00EC2B45" w:rsidRPr="00DB5544" w:rsidRDefault="00EC2B45" w:rsidP="00EC2B45">
      <w:pPr>
        <w:numPr>
          <w:ilvl w:val="0"/>
          <w:numId w:val="1"/>
        </w:numPr>
        <w:pBdr>
          <w:top w:val="nil"/>
          <w:left w:val="nil"/>
          <w:bottom w:val="nil"/>
          <w:right w:val="nil"/>
          <w:between w:val="nil"/>
        </w:pBdr>
        <w:shd w:val="clear" w:color="auto" w:fill="FFFFFF"/>
        <w:jc w:val="both"/>
        <w:rPr>
          <w:rFonts w:asciiTheme="majorHAnsi" w:eastAsia="Cambria" w:hAnsiTheme="majorHAnsi" w:cs="Times New Roman"/>
          <w:color w:val="000000"/>
          <w:sz w:val="24"/>
          <w:szCs w:val="24"/>
          <w:shd w:val="clear" w:color="auto" w:fill="FFFCF9"/>
        </w:rPr>
      </w:pPr>
      <w:r w:rsidRPr="00DB5544">
        <w:rPr>
          <w:rFonts w:asciiTheme="majorHAnsi" w:eastAsia="Cambria" w:hAnsiTheme="majorHAnsi" w:cs="Times New Roman"/>
          <w:color w:val="000000"/>
          <w:sz w:val="24"/>
          <w:szCs w:val="24"/>
          <w:highlight w:val="white"/>
        </w:rPr>
        <w:t xml:space="preserve">The Institute reserves the right to </w:t>
      </w:r>
      <w:r w:rsidRPr="00DB5544">
        <w:rPr>
          <w:rFonts w:asciiTheme="majorHAnsi" w:eastAsia="Cambria" w:hAnsiTheme="majorHAnsi" w:cs="Times New Roman"/>
          <w:sz w:val="24"/>
          <w:szCs w:val="24"/>
          <w:highlight w:val="white"/>
        </w:rPr>
        <w:t>hold a written</w:t>
      </w:r>
      <w:r w:rsidRPr="00DB5544">
        <w:rPr>
          <w:rFonts w:asciiTheme="majorHAnsi" w:eastAsia="Cambria" w:hAnsiTheme="majorHAnsi" w:cs="Times New Roman"/>
          <w:color w:val="000000"/>
          <w:sz w:val="24"/>
          <w:szCs w:val="24"/>
          <w:highlight w:val="white"/>
        </w:rPr>
        <w:t xml:space="preserve"> test / skill test / interview as the case may be to select candidates for these positions.</w:t>
      </w:r>
    </w:p>
    <w:p w:rsidR="00EC2B45" w:rsidRPr="00DB5544" w:rsidRDefault="00EC2B45" w:rsidP="00EC2B45">
      <w:pPr>
        <w:numPr>
          <w:ilvl w:val="0"/>
          <w:numId w:val="1"/>
        </w:numPr>
        <w:pBdr>
          <w:top w:val="nil"/>
          <w:left w:val="nil"/>
          <w:bottom w:val="nil"/>
          <w:right w:val="nil"/>
          <w:between w:val="nil"/>
        </w:pBdr>
        <w:shd w:val="clear" w:color="auto" w:fill="FFFFFF"/>
        <w:jc w:val="both"/>
        <w:rPr>
          <w:rFonts w:asciiTheme="majorHAnsi" w:eastAsia="Cambria" w:hAnsiTheme="majorHAnsi" w:cs="Times New Roman"/>
          <w:color w:val="000000"/>
          <w:sz w:val="24"/>
          <w:szCs w:val="24"/>
          <w:shd w:val="clear" w:color="auto" w:fill="FFFCF9"/>
        </w:rPr>
      </w:pPr>
      <w:r w:rsidRPr="00DB5544">
        <w:rPr>
          <w:rFonts w:asciiTheme="majorHAnsi" w:eastAsia="Cambria" w:hAnsiTheme="majorHAnsi" w:cs="Times New Roman"/>
          <w:color w:val="000000"/>
          <w:sz w:val="24"/>
          <w:szCs w:val="24"/>
          <w:highlight w:val="white"/>
        </w:rPr>
        <w:t>The Institute reserves the right of rejecting any or all the applications without assigning any reasons thereof and also to re-advertise the posts if no suitable candidates are found. Decision of the Institute will be final and binding in this regard.</w:t>
      </w:r>
    </w:p>
    <w:p w:rsidR="00EC2B45" w:rsidRPr="00DB5544" w:rsidRDefault="00EC2B45" w:rsidP="00EC2B45">
      <w:pPr>
        <w:numPr>
          <w:ilvl w:val="0"/>
          <w:numId w:val="1"/>
        </w:numPr>
        <w:pBdr>
          <w:top w:val="nil"/>
          <w:left w:val="nil"/>
          <w:bottom w:val="nil"/>
          <w:right w:val="nil"/>
          <w:between w:val="nil"/>
        </w:pBdr>
        <w:shd w:val="clear" w:color="auto" w:fill="FFFFFF"/>
        <w:jc w:val="both"/>
        <w:rPr>
          <w:rFonts w:asciiTheme="majorHAnsi" w:eastAsia="Cambria" w:hAnsiTheme="majorHAnsi" w:cs="Times New Roman"/>
          <w:color w:val="000000"/>
          <w:sz w:val="24"/>
          <w:szCs w:val="24"/>
          <w:shd w:val="clear" w:color="auto" w:fill="FFFCF9"/>
        </w:rPr>
      </w:pPr>
      <w:r w:rsidRPr="00DB5544">
        <w:rPr>
          <w:rFonts w:asciiTheme="majorHAnsi" w:eastAsia="Cambria" w:hAnsiTheme="majorHAnsi" w:cs="Times New Roman"/>
          <w:color w:val="000000"/>
          <w:sz w:val="24"/>
          <w:szCs w:val="24"/>
          <w:highlight w:val="white"/>
        </w:rPr>
        <w:t>The Institute reserves the right to relax any of the qualifications and/or experience in exceptional cases of meritorious candidates. Higher initial basic pay may be given to exceptionally qualified and deserving candidate(s).  The Institute reserves the right not to fill any/some posts herein advertised, cancel the advertisement in whole or in part without assigning any reason and its decision in this regard shall be final. Canvassing in any form/bringing in any influence political or otherwise will be treated as a disqualification for the post. “Interim Enquiry will not be entertained.”</w:t>
      </w:r>
    </w:p>
    <w:p w:rsidR="00EC2B45" w:rsidRPr="00DB5544" w:rsidRDefault="00EC2B45" w:rsidP="00EC2B45">
      <w:pPr>
        <w:numPr>
          <w:ilvl w:val="0"/>
          <w:numId w:val="1"/>
        </w:numPr>
        <w:pBdr>
          <w:top w:val="nil"/>
          <w:left w:val="nil"/>
          <w:bottom w:val="nil"/>
          <w:right w:val="nil"/>
          <w:between w:val="nil"/>
        </w:pBdr>
        <w:shd w:val="clear" w:color="auto" w:fill="FFFFFF"/>
        <w:jc w:val="both"/>
        <w:rPr>
          <w:rFonts w:asciiTheme="majorHAnsi" w:eastAsia="Cambria" w:hAnsiTheme="majorHAnsi" w:cs="Times New Roman"/>
          <w:b/>
          <w:color w:val="335A88"/>
          <w:sz w:val="24"/>
          <w:szCs w:val="24"/>
          <w:shd w:val="clear" w:color="auto" w:fill="FFFCF9"/>
        </w:rPr>
      </w:pPr>
      <w:r w:rsidRPr="00DB5544">
        <w:rPr>
          <w:rFonts w:asciiTheme="majorHAnsi" w:eastAsia="Cambria" w:hAnsiTheme="majorHAnsi" w:cs="Times New Roman"/>
          <w:color w:val="000000"/>
          <w:sz w:val="24"/>
          <w:szCs w:val="24"/>
          <w:highlight w:val="white"/>
        </w:rPr>
        <w:t xml:space="preserve">The Institute reserves its right to place a reasonable limit on the total number of candidates to be called </w:t>
      </w:r>
      <w:r w:rsidRPr="00DB5544">
        <w:rPr>
          <w:rFonts w:asciiTheme="majorHAnsi" w:eastAsia="Cambria" w:hAnsiTheme="majorHAnsi" w:cs="Times New Roman"/>
          <w:sz w:val="24"/>
          <w:szCs w:val="24"/>
          <w:highlight w:val="white"/>
        </w:rPr>
        <w:t>for an interview</w:t>
      </w:r>
      <w:r w:rsidRPr="00DB5544">
        <w:rPr>
          <w:rFonts w:asciiTheme="majorHAnsi" w:eastAsia="Cambria" w:hAnsiTheme="majorHAnsi" w:cs="Times New Roman"/>
          <w:color w:val="000000"/>
          <w:sz w:val="24"/>
          <w:szCs w:val="24"/>
          <w:highlight w:val="white"/>
        </w:rPr>
        <w:t xml:space="preserve">.  </w:t>
      </w:r>
    </w:p>
    <w:p w:rsidR="00EC2B45" w:rsidRPr="00DB5544" w:rsidRDefault="00EC2B45" w:rsidP="00EC2B45">
      <w:pPr>
        <w:numPr>
          <w:ilvl w:val="0"/>
          <w:numId w:val="1"/>
        </w:numPr>
        <w:pBdr>
          <w:top w:val="nil"/>
          <w:left w:val="nil"/>
          <w:bottom w:val="nil"/>
          <w:right w:val="nil"/>
          <w:between w:val="nil"/>
        </w:pBdr>
        <w:shd w:val="clear" w:color="auto" w:fill="FFFFFF"/>
        <w:jc w:val="both"/>
        <w:rPr>
          <w:rFonts w:asciiTheme="majorHAnsi" w:eastAsia="Cambria" w:hAnsiTheme="majorHAnsi" w:cs="Times New Roman"/>
          <w:b/>
          <w:color w:val="335A88"/>
          <w:sz w:val="24"/>
          <w:szCs w:val="24"/>
          <w:shd w:val="clear" w:color="auto" w:fill="FFFCF9"/>
        </w:rPr>
      </w:pPr>
      <w:r w:rsidRPr="00DB5544">
        <w:rPr>
          <w:rFonts w:asciiTheme="majorHAnsi" w:eastAsia="Times New Roman" w:hAnsiTheme="majorHAnsi" w:cs="Times New Roman"/>
          <w:color w:val="000000"/>
          <w:sz w:val="24"/>
          <w:szCs w:val="24"/>
        </w:rPr>
        <w:t>In case of any inadvertent mistake in the process of selection which may be detected at any stage even after the issue of appointment letter, the Institute reserves the right to modify/withdraw/cancel any communication made to the candidate.</w:t>
      </w:r>
    </w:p>
    <w:p w:rsidR="00EC2B45" w:rsidRPr="00DB5544" w:rsidRDefault="00EC2B45" w:rsidP="00EC2B45">
      <w:pPr>
        <w:numPr>
          <w:ilvl w:val="0"/>
          <w:numId w:val="1"/>
        </w:numPr>
        <w:pBdr>
          <w:top w:val="nil"/>
          <w:left w:val="nil"/>
          <w:bottom w:val="nil"/>
          <w:right w:val="nil"/>
          <w:between w:val="nil"/>
        </w:pBdr>
        <w:shd w:val="clear" w:color="auto" w:fill="FFFFFF"/>
        <w:jc w:val="both"/>
        <w:rPr>
          <w:rFonts w:asciiTheme="majorHAnsi" w:eastAsia="Cambria" w:hAnsiTheme="majorHAnsi" w:cs="Times New Roman"/>
          <w:b/>
          <w:color w:val="335A88"/>
          <w:sz w:val="24"/>
          <w:szCs w:val="24"/>
          <w:shd w:val="clear" w:color="auto" w:fill="FFFCF9"/>
        </w:rPr>
      </w:pPr>
      <w:r w:rsidRPr="00DB5544">
        <w:rPr>
          <w:rFonts w:asciiTheme="majorHAnsi" w:eastAsia="Times New Roman" w:hAnsiTheme="majorHAnsi" w:cs="Times New Roman"/>
          <w:color w:val="000000"/>
          <w:sz w:val="24"/>
          <w:szCs w:val="24"/>
        </w:rPr>
        <w:t xml:space="preserve">No correspondence whatsoever will be entertained from candidates regarding conduct and result of test/interview and reasons for not being called for interview.  </w:t>
      </w:r>
    </w:p>
    <w:p w:rsidR="00EC2B45" w:rsidRPr="00DB5544" w:rsidRDefault="00EC2B45" w:rsidP="00EC2B45">
      <w:pPr>
        <w:pBdr>
          <w:top w:val="nil"/>
          <w:left w:val="nil"/>
          <w:bottom w:val="nil"/>
          <w:right w:val="nil"/>
          <w:between w:val="nil"/>
        </w:pBdr>
        <w:ind w:left="720"/>
        <w:rPr>
          <w:rFonts w:asciiTheme="majorHAnsi" w:eastAsia="Cambria" w:hAnsiTheme="majorHAnsi" w:cs="Times New Roman"/>
          <w:b/>
          <w:color w:val="335A88"/>
          <w:sz w:val="24"/>
          <w:szCs w:val="24"/>
          <w:shd w:val="clear" w:color="auto" w:fill="FFFCF9"/>
        </w:rPr>
      </w:pPr>
    </w:p>
    <w:p w:rsidR="00EC2B45" w:rsidRPr="00DB5544" w:rsidRDefault="00EC2B45" w:rsidP="00EC2B45">
      <w:pPr>
        <w:pBdr>
          <w:top w:val="nil"/>
          <w:left w:val="nil"/>
          <w:bottom w:val="nil"/>
          <w:right w:val="nil"/>
          <w:between w:val="nil"/>
        </w:pBdr>
        <w:shd w:val="clear" w:color="auto" w:fill="FFFFFF"/>
        <w:jc w:val="both"/>
        <w:rPr>
          <w:rFonts w:asciiTheme="majorHAnsi" w:eastAsia="Cambria" w:hAnsiTheme="majorHAnsi" w:cs="Times New Roman"/>
          <w:color w:val="000000"/>
          <w:sz w:val="24"/>
          <w:szCs w:val="24"/>
          <w:highlight w:val="white"/>
        </w:rPr>
      </w:pPr>
      <w:r w:rsidRPr="00DB5544">
        <w:rPr>
          <w:rFonts w:asciiTheme="majorHAnsi" w:eastAsia="Cambria" w:hAnsiTheme="majorHAnsi" w:cs="Times New Roman"/>
          <w:b/>
          <w:color w:val="000000"/>
          <w:sz w:val="24"/>
          <w:szCs w:val="24"/>
          <w:highlight w:val="white"/>
        </w:rPr>
        <w:t xml:space="preserve">About IIIT Sri City, </w:t>
      </w:r>
      <w:proofErr w:type="gramStart"/>
      <w:r w:rsidRPr="00DB5544">
        <w:rPr>
          <w:rFonts w:asciiTheme="majorHAnsi" w:eastAsia="Cambria" w:hAnsiTheme="majorHAnsi" w:cs="Times New Roman"/>
          <w:b/>
          <w:color w:val="000000"/>
          <w:sz w:val="24"/>
          <w:szCs w:val="24"/>
          <w:highlight w:val="white"/>
        </w:rPr>
        <w:t>Chittoor :</w:t>
      </w:r>
      <w:proofErr w:type="gramEnd"/>
      <w:r w:rsidRPr="00DB5544">
        <w:rPr>
          <w:rFonts w:asciiTheme="majorHAnsi" w:eastAsia="Cambria" w:hAnsiTheme="majorHAnsi" w:cs="Times New Roman"/>
          <w:b/>
          <w:color w:val="000000"/>
          <w:sz w:val="24"/>
          <w:szCs w:val="24"/>
          <w:highlight w:val="white"/>
        </w:rPr>
        <w:t xml:space="preserve"> </w:t>
      </w:r>
      <w:r w:rsidRPr="00DB5544">
        <w:rPr>
          <w:rFonts w:asciiTheme="majorHAnsi" w:eastAsia="Cambria" w:hAnsiTheme="majorHAnsi" w:cs="Times New Roman"/>
          <w:color w:val="000000"/>
          <w:sz w:val="24"/>
          <w:szCs w:val="24"/>
          <w:highlight w:val="white"/>
        </w:rPr>
        <w:t xml:space="preserve">For details please </w:t>
      </w:r>
      <w:r w:rsidRPr="00DB5544">
        <w:rPr>
          <w:rFonts w:asciiTheme="majorHAnsi" w:eastAsia="Cambria" w:hAnsiTheme="majorHAnsi" w:cs="Times New Roman"/>
          <w:sz w:val="24"/>
          <w:szCs w:val="24"/>
          <w:highlight w:val="white"/>
        </w:rPr>
        <w:t>login</w:t>
      </w:r>
      <w:r w:rsidRPr="00DB5544">
        <w:rPr>
          <w:rFonts w:asciiTheme="majorHAnsi" w:eastAsia="Cambria" w:hAnsiTheme="majorHAnsi" w:cs="Times New Roman"/>
          <w:color w:val="000000"/>
          <w:sz w:val="24"/>
          <w:szCs w:val="24"/>
          <w:highlight w:val="white"/>
        </w:rPr>
        <w:t xml:space="preserve"> to </w:t>
      </w:r>
      <w:hyperlink r:id="rId10">
        <w:r w:rsidRPr="00DB5544">
          <w:rPr>
            <w:rFonts w:asciiTheme="majorHAnsi" w:eastAsia="Times New Roman" w:hAnsiTheme="majorHAnsi" w:cs="Times New Roman"/>
            <w:color w:val="000000"/>
            <w:sz w:val="24"/>
            <w:szCs w:val="24"/>
            <w:highlight w:val="white"/>
          </w:rPr>
          <w:t>www.iiits.ac.in</w:t>
        </w:r>
      </w:hyperlink>
      <w:r w:rsidRPr="00DB5544">
        <w:rPr>
          <w:rFonts w:asciiTheme="majorHAnsi" w:eastAsia="Cambria" w:hAnsiTheme="majorHAnsi" w:cs="Times New Roman"/>
          <w:color w:val="000000"/>
          <w:sz w:val="24"/>
          <w:szCs w:val="24"/>
          <w:highlight w:val="white"/>
        </w:rPr>
        <w:t xml:space="preserve"> </w:t>
      </w:r>
    </w:p>
    <w:p w:rsidR="00EC2B45" w:rsidRPr="00DB5544" w:rsidRDefault="00EC2B45" w:rsidP="00EC2B45">
      <w:pPr>
        <w:spacing w:line="276" w:lineRule="auto"/>
        <w:ind w:left="7200" w:firstLine="720"/>
        <w:rPr>
          <w:rFonts w:asciiTheme="majorHAnsi" w:eastAsia="Cambria" w:hAnsiTheme="majorHAnsi" w:cs="Times New Roman"/>
          <w:sz w:val="24"/>
          <w:szCs w:val="24"/>
        </w:rPr>
      </w:pPr>
    </w:p>
    <w:p w:rsidR="00EC2B45" w:rsidRPr="00DB5544" w:rsidRDefault="00EC2B45" w:rsidP="00EC2B45">
      <w:pPr>
        <w:jc w:val="both"/>
        <w:rPr>
          <w:rFonts w:asciiTheme="majorHAnsi" w:eastAsia="Cambria" w:hAnsiTheme="majorHAnsi" w:cs="Times New Roman"/>
          <w:sz w:val="24"/>
          <w:szCs w:val="24"/>
        </w:rPr>
      </w:pPr>
      <w:r w:rsidRPr="00DB5544">
        <w:rPr>
          <w:rFonts w:asciiTheme="majorHAnsi" w:eastAsia="Times New Roman" w:hAnsiTheme="majorHAnsi" w:cs="Times New Roman"/>
          <w:sz w:val="24"/>
          <w:szCs w:val="24"/>
        </w:rPr>
        <w:t xml:space="preserve">Note: Any corrigendum or amendment regarding this advertisement will be published in the institute’s website- </w:t>
      </w:r>
      <w:hyperlink r:id="rId11">
        <w:r w:rsidRPr="00DB5544">
          <w:rPr>
            <w:rFonts w:asciiTheme="majorHAnsi" w:eastAsia="Times New Roman" w:hAnsiTheme="majorHAnsi" w:cs="Times New Roman"/>
            <w:sz w:val="24"/>
            <w:szCs w:val="24"/>
            <w:u w:val="single"/>
          </w:rPr>
          <w:t>www.iiits.ac.in</w:t>
        </w:r>
      </w:hyperlink>
    </w:p>
    <w:p w:rsidR="00EC2B45" w:rsidRPr="00DB5544" w:rsidRDefault="00EC2B45" w:rsidP="00EC2B45">
      <w:pPr>
        <w:spacing w:line="276" w:lineRule="auto"/>
        <w:ind w:left="7200" w:firstLine="720"/>
        <w:rPr>
          <w:rFonts w:asciiTheme="majorHAnsi" w:eastAsia="Cambria" w:hAnsiTheme="majorHAnsi" w:cs="Times New Roman"/>
          <w:sz w:val="24"/>
          <w:szCs w:val="24"/>
        </w:rPr>
      </w:pPr>
    </w:p>
    <w:p w:rsidR="00EC2B45" w:rsidRPr="00DB5544" w:rsidRDefault="00EC2B45" w:rsidP="00EC2B45">
      <w:pPr>
        <w:spacing w:line="276" w:lineRule="auto"/>
        <w:ind w:left="7200" w:firstLine="720"/>
        <w:rPr>
          <w:rFonts w:asciiTheme="majorHAnsi" w:eastAsia="Cambria" w:hAnsiTheme="majorHAnsi" w:cs="Times New Roman"/>
          <w:sz w:val="24"/>
          <w:szCs w:val="24"/>
        </w:rPr>
      </w:pPr>
      <w:proofErr w:type="spellStart"/>
      <w:proofErr w:type="gramStart"/>
      <w:r w:rsidRPr="00DB5544">
        <w:rPr>
          <w:rFonts w:asciiTheme="majorHAnsi" w:eastAsia="Cambria" w:hAnsiTheme="majorHAnsi" w:cs="Times New Roman"/>
          <w:sz w:val="24"/>
          <w:szCs w:val="24"/>
        </w:rPr>
        <w:t>Sd</w:t>
      </w:r>
      <w:proofErr w:type="spellEnd"/>
      <w:proofErr w:type="gramEnd"/>
      <w:r w:rsidRPr="00DB5544">
        <w:rPr>
          <w:rFonts w:asciiTheme="majorHAnsi" w:eastAsia="Cambria" w:hAnsiTheme="majorHAnsi" w:cs="Times New Roman"/>
          <w:sz w:val="24"/>
          <w:szCs w:val="24"/>
        </w:rPr>
        <w:t>/-</w:t>
      </w:r>
    </w:p>
    <w:p w:rsidR="00EC2B45" w:rsidRPr="00DB5544" w:rsidRDefault="00EC2B45" w:rsidP="00EC2B45">
      <w:pPr>
        <w:spacing w:after="200" w:line="276" w:lineRule="auto"/>
        <w:ind w:left="7200"/>
        <w:rPr>
          <w:rFonts w:asciiTheme="majorHAnsi" w:eastAsia="Cambria" w:hAnsiTheme="majorHAnsi" w:cs="Times New Roman"/>
          <w:sz w:val="24"/>
          <w:szCs w:val="24"/>
        </w:rPr>
      </w:pPr>
      <w:bookmarkStart w:id="0" w:name="_GoBack"/>
      <w:bookmarkEnd w:id="0"/>
      <w:r w:rsidRPr="00DB5544">
        <w:rPr>
          <w:rFonts w:asciiTheme="majorHAnsi" w:eastAsia="Cambria" w:hAnsiTheme="majorHAnsi" w:cs="Times New Roman"/>
          <w:sz w:val="24"/>
          <w:szCs w:val="24"/>
        </w:rPr>
        <w:t xml:space="preserve">      Registrar I/c.</w:t>
      </w:r>
    </w:p>
    <w:sectPr w:rsidR="00EC2B45" w:rsidRPr="00DB5544" w:rsidSect="00657474">
      <w:headerReference w:type="default" r:id="rId12"/>
      <w:pgSz w:w="12240" w:h="15840"/>
      <w:pgMar w:top="360" w:right="1440" w:bottom="270" w:left="1440" w:header="9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40C" w:rsidRDefault="00EA340C">
      <w:r>
        <w:separator/>
      </w:r>
    </w:p>
  </w:endnote>
  <w:endnote w:type="continuationSeparator" w:id="0">
    <w:p w:rsidR="00EA340C" w:rsidRDefault="00EA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40C" w:rsidRDefault="00EA340C">
      <w:r>
        <w:separator/>
      </w:r>
    </w:p>
  </w:footnote>
  <w:footnote w:type="continuationSeparator" w:id="0">
    <w:p w:rsidR="00EA340C" w:rsidRDefault="00EA3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081" w:rsidRDefault="00C3108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D6BE1"/>
    <w:multiLevelType w:val="hybridMultilevel"/>
    <w:tmpl w:val="CA747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9E7AC0"/>
    <w:multiLevelType w:val="multilevel"/>
    <w:tmpl w:val="F3D6E5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7800567"/>
    <w:multiLevelType w:val="hybridMultilevel"/>
    <w:tmpl w:val="FB081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1A73FC"/>
    <w:multiLevelType w:val="multilevel"/>
    <w:tmpl w:val="B9DA823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7C478C"/>
    <w:multiLevelType w:val="hybridMultilevel"/>
    <w:tmpl w:val="102CE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28035BE"/>
    <w:multiLevelType w:val="multilevel"/>
    <w:tmpl w:val="D28E3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9A4668"/>
    <w:multiLevelType w:val="multilevel"/>
    <w:tmpl w:val="B468667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81"/>
    <w:rsid w:val="000B3826"/>
    <w:rsid w:val="000C45DD"/>
    <w:rsid w:val="000E53FE"/>
    <w:rsid w:val="001201D9"/>
    <w:rsid w:val="001251AB"/>
    <w:rsid w:val="00186819"/>
    <w:rsid w:val="001E027A"/>
    <w:rsid w:val="001F3ECA"/>
    <w:rsid w:val="00200265"/>
    <w:rsid w:val="00251984"/>
    <w:rsid w:val="00254B07"/>
    <w:rsid w:val="002C7614"/>
    <w:rsid w:val="002C7B29"/>
    <w:rsid w:val="003167A5"/>
    <w:rsid w:val="00327828"/>
    <w:rsid w:val="003C0840"/>
    <w:rsid w:val="003D190A"/>
    <w:rsid w:val="003E3162"/>
    <w:rsid w:val="004447BA"/>
    <w:rsid w:val="0047681F"/>
    <w:rsid w:val="004A1539"/>
    <w:rsid w:val="004A27D4"/>
    <w:rsid w:val="004D7303"/>
    <w:rsid w:val="00547159"/>
    <w:rsid w:val="00555AEB"/>
    <w:rsid w:val="0058509C"/>
    <w:rsid w:val="005B04B6"/>
    <w:rsid w:val="005C017D"/>
    <w:rsid w:val="00622E75"/>
    <w:rsid w:val="00654D5A"/>
    <w:rsid w:val="00657474"/>
    <w:rsid w:val="006E44AE"/>
    <w:rsid w:val="0075109F"/>
    <w:rsid w:val="00812EC5"/>
    <w:rsid w:val="00862F36"/>
    <w:rsid w:val="00874BD9"/>
    <w:rsid w:val="0089666F"/>
    <w:rsid w:val="008A2BA4"/>
    <w:rsid w:val="00903549"/>
    <w:rsid w:val="00927EFB"/>
    <w:rsid w:val="009308AA"/>
    <w:rsid w:val="00966C2F"/>
    <w:rsid w:val="009F1187"/>
    <w:rsid w:val="00A25387"/>
    <w:rsid w:val="00AA6C5D"/>
    <w:rsid w:val="00B77684"/>
    <w:rsid w:val="00C06959"/>
    <w:rsid w:val="00C15C92"/>
    <w:rsid w:val="00C31081"/>
    <w:rsid w:val="00C971B7"/>
    <w:rsid w:val="00D75D18"/>
    <w:rsid w:val="00D96FE7"/>
    <w:rsid w:val="00DB5544"/>
    <w:rsid w:val="00DC5E11"/>
    <w:rsid w:val="00DC77BB"/>
    <w:rsid w:val="00E254C0"/>
    <w:rsid w:val="00E34D0B"/>
    <w:rsid w:val="00EA340C"/>
    <w:rsid w:val="00EC2B45"/>
    <w:rsid w:val="00ED2FA9"/>
    <w:rsid w:val="00F0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81E0"/>
  <w15:docId w15:val="{3103D765-A6DE-48E5-AE69-9D030973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1538"/>
  </w:style>
  <w:style w:type="paragraph" w:styleId="Heading1">
    <w:name w:val="heading 1"/>
    <w:basedOn w:val="Normal"/>
    <w:next w:val="Normal"/>
    <w:link w:val="Heading1Char"/>
    <w:uiPriority w:val="7"/>
    <w:qFormat/>
    <w:rsid w:val="00AC1538"/>
    <w:pPr>
      <w:keepNext/>
      <w:keepLines/>
      <w:outlineLvl w:val="0"/>
    </w:pPr>
    <w:rPr>
      <w:rFonts w:ascii="Cambria" w:eastAsia="Cambria" w:hAnsi="Cambria"/>
      <w:b/>
      <w:color w:val="365F91" w:themeColor="accent1" w:themeShade="BF"/>
      <w:sz w:val="28"/>
      <w:szCs w:val="28"/>
    </w:rPr>
  </w:style>
  <w:style w:type="paragraph" w:styleId="Heading2">
    <w:name w:val="heading 2"/>
    <w:basedOn w:val="Normal"/>
    <w:link w:val="Heading2Char"/>
    <w:uiPriority w:val="8"/>
    <w:qFormat/>
    <w:rsid w:val="00AC1538"/>
    <w:pPr>
      <w:outlineLvl w:val="1"/>
    </w:pPr>
    <w:rPr>
      <w:rFonts w:ascii="Times New Roman" w:eastAsia="Times New Roman" w:hAnsi="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C1538"/>
    <w:rPr>
      <w:rFonts w:ascii="Cambria" w:eastAsia="Cambria" w:hAnsi="Cambria"/>
      <w:color w:val="17365D" w:themeColor="text2" w:themeShade="BF"/>
      <w:spacing w:val="5"/>
      <w:sz w:val="52"/>
      <w:szCs w:val="52"/>
    </w:rPr>
  </w:style>
  <w:style w:type="paragraph" w:styleId="ListParagraph">
    <w:name w:val="List Paragraph"/>
    <w:basedOn w:val="Normal"/>
    <w:uiPriority w:val="34"/>
    <w:qFormat/>
    <w:rsid w:val="00AC1538"/>
    <w:pPr>
      <w:ind w:left="720"/>
    </w:pPr>
  </w:style>
  <w:style w:type="character" w:customStyle="1" w:styleId="Heading2Char">
    <w:name w:val="Heading 2 Char"/>
    <w:basedOn w:val="DefaultParagraphFont"/>
    <w:link w:val="Heading2"/>
    <w:rsid w:val="00AC1538"/>
    <w:rPr>
      <w:rFonts w:ascii="Times New Roman" w:eastAsia="Times New Roman" w:hAnsi="Times New Roman"/>
      <w:b/>
      <w:w w:val="100"/>
      <w:sz w:val="36"/>
      <w:szCs w:val="36"/>
      <w:shd w:val="clear" w:color="auto" w:fill="auto"/>
    </w:rPr>
  </w:style>
  <w:style w:type="paragraph" w:styleId="NormalWeb">
    <w:name w:val="Normal (Web)"/>
    <w:basedOn w:val="Normal"/>
    <w:uiPriority w:val="99"/>
    <w:unhideWhenUsed/>
    <w:rsid w:val="00AC1538"/>
    <w:rPr>
      <w:rFonts w:ascii="Times New Roman" w:eastAsia="Times New Roman" w:hAnsi="Times New Roman"/>
      <w:sz w:val="24"/>
      <w:szCs w:val="24"/>
    </w:rPr>
  </w:style>
  <w:style w:type="character" w:customStyle="1" w:styleId="apple-converted-space">
    <w:name w:val="apple-converted-space"/>
    <w:basedOn w:val="DefaultParagraphFont"/>
    <w:rsid w:val="00AC1538"/>
  </w:style>
  <w:style w:type="character" w:customStyle="1" w:styleId="Heading1Char">
    <w:name w:val="Heading 1 Char"/>
    <w:basedOn w:val="DefaultParagraphFont"/>
    <w:link w:val="Heading1"/>
    <w:rsid w:val="00AC1538"/>
    <w:rPr>
      <w:rFonts w:ascii="Cambria" w:eastAsia="Cambria" w:hAnsi="Cambria"/>
      <w:b/>
      <w:color w:val="365F91" w:themeColor="accent1" w:themeShade="BF"/>
      <w:w w:val="100"/>
      <w:sz w:val="28"/>
      <w:szCs w:val="28"/>
      <w:shd w:val="clear" w:color="auto" w:fill="auto"/>
    </w:rPr>
  </w:style>
  <w:style w:type="character" w:customStyle="1" w:styleId="TitleChar">
    <w:name w:val="Title Char"/>
    <w:basedOn w:val="DefaultParagraphFont"/>
    <w:link w:val="Title"/>
    <w:rsid w:val="00AC1538"/>
    <w:rPr>
      <w:rFonts w:ascii="Cambria" w:eastAsia="Cambria" w:hAnsi="Cambria"/>
      <w:color w:val="17365D" w:themeColor="text2" w:themeShade="BF"/>
      <w:spacing w:val="5"/>
      <w:w w:val="100"/>
      <w:sz w:val="52"/>
      <w:szCs w:val="52"/>
      <w:shd w:val="clear" w:color="auto" w:fill="auto"/>
    </w:rPr>
  </w:style>
  <w:style w:type="paragraph" w:styleId="BalloonText">
    <w:name w:val="Balloon Text"/>
    <w:basedOn w:val="Normal"/>
    <w:link w:val="BalloonTextChar"/>
    <w:uiPriority w:val="99"/>
    <w:semiHidden/>
    <w:unhideWhenUsed/>
    <w:rsid w:val="00AC1538"/>
    <w:rPr>
      <w:rFonts w:ascii="Tahoma" w:eastAsia="Tahoma" w:hAnsi="Tahoma"/>
      <w:sz w:val="16"/>
      <w:szCs w:val="16"/>
    </w:rPr>
  </w:style>
  <w:style w:type="character" w:customStyle="1" w:styleId="BalloonTextChar">
    <w:name w:val="Balloon Text Char"/>
    <w:basedOn w:val="DefaultParagraphFont"/>
    <w:link w:val="BalloonText"/>
    <w:uiPriority w:val="99"/>
    <w:semiHidden/>
    <w:rsid w:val="00AC1538"/>
    <w:rPr>
      <w:rFonts w:ascii="Tahoma" w:eastAsia="Tahoma" w:hAnsi="Tahoma"/>
      <w:w w:val="100"/>
      <w:sz w:val="16"/>
      <w:szCs w:val="16"/>
      <w:shd w:val="clear" w:color="auto" w:fill="auto"/>
    </w:rPr>
  </w:style>
  <w:style w:type="paragraph" w:styleId="Header">
    <w:name w:val="header"/>
    <w:basedOn w:val="Normal"/>
    <w:link w:val="HeaderChar"/>
    <w:uiPriority w:val="99"/>
    <w:unhideWhenUsed/>
    <w:rsid w:val="00F66258"/>
    <w:pPr>
      <w:tabs>
        <w:tab w:val="center" w:pos="4680"/>
        <w:tab w:val="right" w:pos="9360"/>
      </w:tabs>
    </w:pPr>
  </w:style>
  <w:style w:type="character" w:customStyle="1" w:styleId="HeaderChar">
    <w:name w:val="Header Char"/>
    <w:basedOn w:val="DefaultParagraphFont"/>
    <w:link w:val="Header"/>
    <w:uiPriority w:val="99"/>
    <w:rsid w:val="00F66258"/>
  </w:style>
  <w:style w:type="paragraph" w:styleId="Footer">
    <w:name w:val="footer"/>
    <w:basedOn w:val="Normal"/>
    <w:link w:val="FooterChar"/>
    <w:uiPriority w:val="99"/>
    <w:unhideWhenUsed/>
    <w:rsid w:val="00F66258"/>
    <w:pPr>
      <w:tabs>
        <w:tab w:val="center" w:pos="4680"/>
        <w:tab w:val="right" w:pos="9360"/>
      </w:tabs>
    </w:pPr>
  </w:style>
  <w:style w:type="character" w:customStyle="1" w:styleId="FooterChar">
    <w:name w:val="Footer Char"/>
    <w:basedOn w:val="DefaultParagraphFont"/>
    <w:link w:val="Footer"/>
    <w:uiPriority w:val="99"/>
    <w:rsid w:val="00F66258"/>
  </w:style>
  <w:style w:type="character" w:customStyle="1" w:styleId="il">
    <w:name w:val="il"/>
    <w:basedOn w:val="DefaultParagraphFont"/>
    <w:rsid w:val="00D13D3C"/>
  </w:style>
  <w:style w:type="character" w:styleId="CommentReference">
    <w:name w:val="annotation reference"/>
    <w:basedOn w:val="DefaultParagraphFont"/>
    <w:uiPriority w:val="99"/>
    <w:semiHidden/>
    <w:unhideWhenUsed/>
    <w:rsid w:val="00D72226"/>
    <w:rPr>
      <w:sz w:val="16"/>
      <w:szCs w:val="16"/>
    </w:rPr>
  </w:style>
  <w:style w:type="paragraph" w:styleId="CommentText">
    <w:name w:val="annotation text"/>
    <w:basedOn w:val="Normal"/>
    <w:link w:val="CommentTextChar"/>
    <w:uiPriority w:val="99"/>
    <w:semiHidden/>
    <w:unhideWhenUsed/>
    <w:rsid w:val="00D72226"/>
    <w:rPr>
      <w:sz w:val="20"/>
      <w:szCs w:val="20"/>
    </w:rPr>
  </w:style>
  <w:style w:type="character" w:customStyle="1" w:styleId="CommentTextChar">
    <w:name w:val="Comment Text Char"/>
    <w:basedOn w:val="DefaultParagraphFont"/>
    <w:link w:val="CommentText"/>
    <w:uiPriority w:val="99"/>
    <w:semiHidden/>
    <w:rsid w:val="00D72226"/>
    <w:rPr>
      <w:sz w:val="20"/>
      <w:szCs w:val="20"/>
    </w:rPr>
  </w:style>
  <w:style w:type="paragraph" w:styleId="CommentSubject">
    <w:name w:val="annotation subject"/>
    <w:basedOn w:val="CommentText"/>
    <w:next w:val="CommentText"/>
    <w:link w:val="CommentSubjectChar"/>
    <w:uiPriority w:val="99"/>
    <w:semiHidden/>
    <w:unhideWhenUsed/>
    <w:rsid w:val="00D72226"/>
    <w:rPr>
      <w:b/>
      <w:bCs/>
    </w:rPr>
  </w:style>
  <w:style w:type="character" w:customStyle="1" w:styleId="CommentSubjectChar">
    <w:name w:val="Comment Subject Char"/>
    <w:basedOn w:val="CommentTextChar"/>
    <w:link w:val="CommentSubject"/>
    <w:uiPriority w:val="99"/>
    <w:semiHidden/>
    <w:rsid w:val="00D72226"/>
    <w:rPr>
      <w:b/>
      <w:bCs/>
      <w:sz w:val="20"/>
      <w:szCs w:val="20"/>
    </w:rPr>
  </w:style>
  <w:style w:type="character" w:styleId="Hyperlink">
    <w:name w:val="Hyperlink"/>
    <w:basedOn w:val="DefaultParagraphFont"/>
    <w:uiPriority w:val="99"/>
    <w:unhideWhenUsed/>
    <w:rsid w:val="0095351D"/>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DC5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570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its.ac.in" TargetMode="External"/><Relationship Id="rId5" Type="http://schemas.openxmlformats.org/officeDocument/2006/relationships/webSettings" Target="webSettings.xml"/><Relationship Id="rId10" Type="http://schemas.openxmlformats.org/officeDocument/2006/relationships/hyperlink" Target="http://www.iiits.ac.in" TargetMode="External"/><Relationship Id="rId4" Type="http://schemas.openxmlformats.org/officeDocument/2006/relationships/settings" Target="settings.xml"/><Relationship Id="rId9" Type="http://schemas.openxmlformats.org/officeDocument/2006/relationships/hyperlink" Target="mailto:careers.staff@iiits.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v+suQ2Fb1evVe6cLuKP6PeaAXA==">AMUW2mVFR3HN7gqvZk3UX/LJ5unnUcRiVz3w4x3TlwKbaj8BWLK26ty33pQhubc2U2ccuPGRGRhT7mTq8w8YH7KP6jUQEmx0LSOsz7it+zPbq1/1Kd0GVCohk/UnUsZf4eqD5PheT4wv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Somayajulu</cp:lastModifiedBy>
  <cp:revision>52</cp:revision>
  <cp:lastPrinted>2021-09-14T10:46:00Z</cp:lastPrinted>
  <dcterms:created xsi:type="dcterms:W3CDTF">2018-10-20T05:27:00Z</dcterms:created>
  <dcterms:modified xsi:type="dcterms:W3CDTF">2022-02-22T13:15:00Z</dcterms:modified>
</cp:coreProperties>
</file>